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Y="13036"/>
        <w:tblW w:w="57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6789"/>
      </w:tblGrid>
      <w:tr w:rsidR="00E265D6" w:rsidRPr="00FC321A" w:rsidTr="00DE0254">
        <w:tc>
          <w:tcPr>
            <w:tcW w:w="1822" w:type="pct"/>
            <w:vAlign w:val="center"/>
          </w:tcPr>
          <w:p w:rsidR="00E265D6" w:rsidRPr="00FC321A" w:rsidRDefault="00E265D6" w:rsidP="00DE0254">
            <w:pPr>
              <w:jc w:val="center"/>
              <w:rPr>
                <w:rFonts w:eastAsia="Calibri"/>
                <w:b/>
                <w:color w:val="777777"/>
                <w:sz w:val="72"/>
              </w:rPr>
            </w:pPr>
          </w:p>
        </w:tc>
        <w:tc>
          <w:tcPr>
            <w:tcW w:w="3178" w:type="pct"/>
          </w:tcPr>
          <w:p w:rsidR="00E265D6" w:rsidRPr="00FC321A" w:rsidRDefault="00E265D6" w:rsidP="00DE0254">
            <w:pPr>
              <w:rPr>
                <w:rFonts w:eastAsia="Calibri"/>
                <w:b/>
                <w:sz w:val="28"/>
              </w:rPr>
            </w:pPr>
          </w:p>
        </w:tc>
      </w:tr>
    </w:tbl>
    <w:p w:rsidR="005D6268" w:rsidRPr="005D6268" w:rsidRDefault="005D6268" w:rsidP="005D6268">
      <w:pPr>
        <w:keepNext/>
        <w:spacing w:after="0" w:line="240" w:lineRule="auto"/>
        <w:outlineLvl w:val="0"/>
        <w:rPr>
          <w:rFonts w:ascii="Calibri" w:eastAsia="Times New Roman" w:hAnsi="Calibri" w:cs="Times New Roman"/>
          <w:b/>
          <w:color w:val="000000"/>
          <w:sz w:val="44"/>
          <w:szCs w:val="44"/>
          <w:lang w:eastAsia="en-GB"/>
        </w:rPr>
      </w:pPr>
      <w:r w:rsidRPr="005D6268">
        <w:rPr>
          <w:rFonts w:ascii="Calibri" w:eastAsia="Times New Roman" w:hAnsi="Calibri" w:cs="Times New Roman"/>
          <w:b/>
          <w:color w:val="000000"/>
          <w:sz w:val="44"/>
          <w:szCs w:val="44"/>
          <w:lang w:eastAsia="en-GB"/>
        </w:rPr>
        <w:t>INGOLDISTHORPE C of E PRIMARY SCHOOL</w:t>
      </w:r>
    </w:p>
    <w:p w:rsidR="005D6268" w:rsidRPr="005D6268" w:rsidRDefault="005D6268" w:rsidP="005D6268">
      <w:pPr>
        <w:spacing w:after="0" w:line="240" w:lineRule="auto"/>
        <w:jc w:val="center"/>
        <w:rPr>
          <w:rFonts w:ascii="Calibri" w:eastAsia="Times New Roman" w:hAnsi="Calibri" w:cs="Times New Roman"/>
          <w:b/>
          <w:color w:val="auto"/>
          <w:sz w:val="72"/>
          <w:szCs w:val="72"/>
          <w:lang w:eastAsia="en-GB"/>
        </w:rPr>
      </w:pPr>
      <w:r w:rsidRPr="005D6268">
        <w:rPr>
          <w:rFonts w:ascii="Calibri" w:eastAsia="Times New Roman" w:hAnsi="Calibri" w:cs="Times New Roman"/>
          <w:b/>
          <w:color w:val="auto"/>
          <w:sz w:val="72"/>
          <w:szCs w:val="72"/>
          <w:lang w:eastAsia="en-GB"/>
        </w:rPr>
        <w:t>Policies</w:t>
      </w: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r w:rsidRPr="005D6268">
        <w:rPr>
          <w:rFonts w:ascii="Calibri" w:eastAsia="Times New Roman" w:hAnsi="Calibri" w:cs="Times New Roman"/>
          <w:b/>
          <w:color w:val="auto"/>
          <w:sz w:val="40"/>
          <w:szCs w:val="40"/>
          <w:lang w:eastAsia="en-GB"/>
        </w:rPr>
        <w:t>Original signed copies in staff room with copies on</w:t>
      </w: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r w:rsidRPr="005D6268">
        <w:rPr>
          <w:rFonts w:ascii="Calibri" w:eastAsia="Times New Roman" w:hAnsi="Calibri" w:cs="Times New Roman"/>
          <w:b/>
          <w:color w:val="auto"/>
          <w:sz w:val="40"/>
          <w:szCs w:val="40"/>
          <w:lang w:eastAsia="en-GB"/>
        </w:rPr>
        <w:t>Website and intranet</w:t>
      </w:r>
    </w:p>
    <w:p w:rsidR="005D6268" w:rsidRPr="005D6268" w:rsidRDefault="005D6268" w:rsidP="005D6268">
      <w:pPr>
        <w:spacing w:after="0" w:line="240" w:lineRule="auto"/>
        <w:jc w:val="center"/>
        <w:rPr>
          <w:rFonts w:ascii="Calibri" w:eastAsia="Times New Roman" w:hAnsi="Calibri" w:cs="Times New Roman"/>
          <w:b/>
          <w:color w:val="auto"/>
          <w:sz w:val="52"/>
          <w:szCs w:val="52"/>
          <w:u w:val="single"/>
          <w:lang w:eastAsia="en-GB"/>
        </w:rPr>
      </w:pPr>
      <w:r w:rsidRPr="005D6268">
        <w:rPr>
          <w:rFonts w:ascii="Calibri" w:eastAsia="Times New Roman" w:hAnsi="Calibri" w:cs="Times New Roman"/>
          <w:noProof/>
          <w:color w:val="auto"/>
          <w:sz w:val="72"/>
          <w:szCs w:val="72"/>
          <w:lang w:eastAsia="en-GB"/>
        </w:rPr>
        <w:drawing>
          <wp:anchor distT="0" distB="0" distL="114300" distR="114300" simplePos="0" relativeHeight="251675648" behindDoc="0" locked="0" layoutInCell="1" allowOverlap="1" wp14:anchorId="38C4B56B" wp14:editId="6D709B17">
            <wp:simplePos x="0" y="0"/>
            <wp:positionH relativeFrom="column">
              <wp:posOffset>1887220</wp:posOffset>
            </wp:positionH>
            <wp:positionV relativeFrom="paragraph">
              <wp:posOffset>1055370</wp:posOffset>
            </wp:positionV>
            <wp:extent cx="1828800" cy="1570990"/>
            <wp:effectExtent l="0" t="0" r="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268">
        <w:rPr>
          <w:rFonts w:ascii="Calibri" w:eastAsia="Times New Roman" w:hAnsi="Calibri" w:cs="Times New Roman"/>
          <w:b/>
          <w:color w:val="auto"/>
          <w:sz w:val="52"/>
          <w:szCs w:val="52"/>
          <w:u w:val="single"/>
          <w:lang w:eastAsia="en-GB"/>
        </w:rPr>
        <w:t>SEND Policy.</w:t>
      </w:r>
    </w:p>
    <w:p w:rsidR="005D6268" w:rsidRPr="005D6268" w:rsidRDefault="00796B7C" w:rsidP="005D6268">
      <w:pPr>
        <w:spacing w:after="0" w:line="240" w:lineRule="auto"/>
        <w:jc w:val="center"/>
        <w:rPr>
          <w:rFonts w:ascii="Calibri" w:eastAsia="Times New Roman" w:hAnsi="Calibri" w:cs="Times New Roman"/>
          <w:b/>
          <w:i/>
          <w:color w:val="auto"/>
          <w:sz w:val="40"/>
          <w:szCs w:val="40"/>
          <w:lang w:eastAsia="en-GB"/>
        </w:rPr>
      </w:pPr>
      <w:r>
        <w:rPr>
          <w:rFonts w:ascii="Calibri" w:eastAsia="Times New Roman" w:hAnsi="Calibri" w:cs="Times New Roman"/>
          <w:b/>
          <w:i/>
          <w:color w:val="auto"/>
          <w:sz w:val="40"/>
          <w:szCs w:val="40"/>
          <w:lang w:eastAsia="en-GB"/>
        </w:rPr>
        <w:t>July 2019</w:t>
      </w:r>
    </w:p>
    <w:p w:rsidR="005D6268" w:rsidRPr="005D6268" w:rsidRDefault="005D6268" w:rsidP="005D6268">
      <w:pPr>
        <w:spacing w:after="0" w:line="240" w:lineRule="auto"/>
        <w:jc w:val="center"/>
        <w:rPr>
          <w:rFonts w:ascii="Calibri" w:eastAsia="Times New Roman" w:hAnsi="Calibri" w:cs="Times New Roman"/>
          <w:b/>
          <w:color w:val="auto"/>
          <w:sz w:val="72"/>
          <w:szCs w:val="72"/>
          <w:lang w:eastAsia="en-GB"/>
        </w:rPr>
      </w:pPr>
    </w:p>
    <w:p w:rsidR="005D6268" w:rsidRPr="005D6268" w:rsidRDefault="005D6268" w:rsidP="005D6268">
      <w:pPr>
        <w:spacing w:after="120" w:line="480" w:lineRule="auto"/>
        <w:jc w:val="center"/>
        <w:rPr>
          <w:rFonts w:ascii="Calibri" w:eastAsia="Times New Roman" w:hAnsi="Calibri" w:cs="Times New Roman"/>
          <w:i/>
          <w:color w:val="auto"/>
          <w:sz w:val="24"/>
          <w:szCs w:val="24"/>
          <w:lang w:eastAsia="en-GB"/>
        </w:rPr>
      </w:pPr>
      <w:r w:rsidRPr="005D6268">
        <w:rPr>
          <w:rFonts w:ascii="Calibri" w:eastAsia="Times New Roman" w:hAnsi="Calibri" w:cs="Times New Roman"/>
          <w:color w:val="auto"/>
          <w:sz w:val="24"/>
          <w:szCs w:val="24"/>
          <w:lang w:eastAsia="en-GB"/>
        </w:rPr>
        <w:t xml:space="preserve">Signed:  </w:t>
      </w:r>
      <w:r w:rsidRPr="005D6268">
        <w:rPr>
          <w:rFonts w:ascii="Calibri" w:eastAsia="Times New Roman" w:hAnsi="Calibri" w:cs="Times New Roman"/>
          <w:i/>
          <w:color w:val="auto"/>
          <w:sz w:val="24"/>
          <w:szCs w:val="24"/>
          <w:lang w:eastAsia="en-GB"/>
        </w:rPr>
        <w:t>Jo Raby</w:t>
      </w:r>
      <w:r w:rsidRPr="005D6268">
        <w:rPr>
          <w:rFonts w:ascii="Calibri" w:eastAsia="Times New Roman" w:hAnsi="Calibri" w:cs="Times New Roman"/>
          <w:color w:val="auto"/>
          <w:sz w:val="24"/>
          <w:szCs w:val="24"/>
          <w:lang w:eastAsia="en-GB"/>
        </w:rPr>
        <w:t xml:space="preserve">        Chairman of Governors     </w:t>
      </w:r>
      <w:r w:rsidR="00796B7C">
        <w:rPr>
          <w:rFonts w:ascii="Calibri" w:eastAsia="Times New Roman" w:hAnsi="Calibri" w:cs="Times New Roman"/>
          <w:i/>
          <w:color w:val="auto"/>
          <w:sz w:val="24"/>
          <w:szCs w:val="24"/>
          <w:lang w:eastAsia="en-GB"/>
        </w:rPr>
        <w:t>Date: July 2019</w:t>
      </w:r>
    </w:p>
    <w:p w:rsidR="005D6268" w:rsidRPr="005D6268" w:rsidRDefault="005D6268" w:rsidP="005D6268">
      <w:pPr>
        <w:spacing w:after="120" w:line="480" w:lineRule="auto"/>
        <w:jc w:val="center"/>
        <w:rPr>
          <w:rFonts w:ascii="Calibri" w:eastAsia="Times New Roman" w:hAnsi="Calibri" w:cs="Times New Roman"/>
          <w:color w:val="auto"/>
          <w:sz w:val="24"/>
          <w:szCs w:val="24"/>
          <w:lang w:eastAsia="en-GB"/>
        </w:rPr>
      </w:pPr>
      <w:r w:rsidRPr="005D6268">
        <w:rPr>
          <w:rFonts w:ascii="Calibri" w:eastAsia="Times New Roman" w:hAnsi="Calibri" w:cs="Times New Roman"/>
          <w:color w:val="auto"/>
          <w:sz w:val="24"/>
          <w:szCs w:val="24"/>
          <w:lang w:eastAsia="en-GB"/>
        </w:rPr>
        <w:t xml:space="preserve">Signed:  </w:t>
      </w:r>
      <w:r w:rsidRPr="005D6268">
        <w:rPr>
          <w:rFonts w:ascii="Calibri" w:eastAsia="Times New Roman" w:hAnsi="Calibri" w:cs="Times New Roman"/>
          <w:i/>
          <w:color w:val="auto"/>
          <w:sz w:val="24"/>
          <w:szCs w:val="24"/>
          <w:lang w:eastAsia="en-GB"/>
        </w:rPr>
        <w:t>Sean Wright</w:t>
      </w:r>
      <w:r w:rsidRPr="005D6268">
        <w:rPr>
          <w:rFonts w:ascii="Calibri" w:eastAsia="Times New Roman" w:hAnsi="Calibri" w:cs="Times New Roman"/>
          <w:color w:val="auto"/>
          <w:sz w:val="24"/>
          <w:szCs w:val="24"/>
          <w:lang w:eastAsia="en-GB"/>
        </w:rPr>
        <w:t xml:space="preserve">      Head teacher             Date: </w:t>
      </w:r>
      <w:r w:rsidR="00796B7C">
        <w:rPr>
          <w:rFonts w:ascii="Calibri" w:eastAsia="Times New Roman" w:hAnsi="Calibri" w:cs="Times New Roman"/>
          <w:i/>
          <w:color w:val="auto"/>
          <w:sz w:val="24"/>
          <w:szCs w:val="24"/>
          <w:lang w:eastAsia="en-GB"/>
        </w:rPr>
        <w:t>July 2019</w:t>
      </w:r>
    </w:p>
    <w:p w:rsidR="005D6268" w:rsidRPr="005D6268" w:rsidRDefault="005D6268" w:rsidP="005D6268">
      <w:pPr>
        <w:spacing w:after="120" w:line="480" w:lineRule="auto"/>
        <w:jc w:val="center"/>
        <w:rPr>
          <w:rFonts w:ascii="Calibri" w:eastAsia="Times New Roman" w:hAnsi="Calibri" w:cs="Times New Roman"/>
          <w:i/>
          <w:color w:val="auto"/>
          <w:sz w:val="24"/>
          <w:szCs w:val="24"/>
          <w:lang w:eastAsia="en-GB"/>
        </w:rPr>
      </w:pPr>
      <w:r w:rsidRPr="005D6268">
        <w:rPr>
          <w:rFonts w:ascii="Calibri" w:eastAsia="Times New Roman" w:hAnsi="Calibri" w:cs="Times New Roman"/>
          <w:i/>
          <w:color w:val="auto"/>
          <w:sz w:val="24"/>
          <w:szCs w:val="24"/>
          <w:lang w:eastAsia="en-GB"/>
        </w:rPr>
        <w:t>Review</w:t>
      </w:r>
      <w:r w:rsidR="00796B7C">
        <w:rPr>
          <w:rFonts w:ascii="Calibri" w:eastAsia="Times New Roman" w:hAnsi="Calibri" w:cs="Times New Roman"/>
          <w:i/>
          <w:color w:val="auto"/>
          <w:sz w:val="24"/>
          <w:szCs w:val="24"/>
          <w:lang w:eastAsia="en-GB"/>
        </w:rPr>
        <w:t>ed by Governors Summer Term 2019</w:t>
      </w:r>
    </w:p>
    <w:p w:rsidR="005D6268" w:rsidRPr="005D6268" w:rsidRDefault="00113D86" w:rsidP="005D6268">
      <w:pPr>
        <w:spacing w:after="120" w:line="480" w:lineRule="auto"/>
        <w:jc w:val="center"/>
        <w:rPr>
          <w:rFonts w:ascii="Calibri" w:eastAsia="Times New Roman" w:hAnsi="Calibri" w:cs="Times New Roman"/>
          <w:i/>
          <w:color w:val="auto"/>
          <w:sz w:val="24"/>
          <w:szCs w:val="24"/>
          <w:lang w:eastAsia="en-GB"/>
        </w:rPr>
      </w:pPr>
      <w:r>
        <w:rPr>
          <w:rFonts w:ascii="Calibri" w:eastAsia="Times New Roman" w:hAnsi="Calibri" w:cs="Times New Roman"/>
          <w:i/>
          <w:color w:val="auto"/>
          <w:sz w:val="24"/>
          <w:szCs w:val="24"/>
          <w:lang w:eastAsia="en-GB"/>
        </w:rPr>
        <w:t>Ratified at the July</w:t>
      </w:r>
      <w:r w:rsidR="005D6268" w:rsidRPr="005D6268">
        <w:rPr>
          <w:rFonts w:ascii="Calibri" w:eastAsia="Times New Roman" w:hAnsi="Calibri" w:cs="Times New Roman"/>
          <w:i/>
          <w:color w:val="auto"/>
          <w:sz w:val="24"/>
          <w:szCs w:val="24"/>
          <w:lang w:eastAsia="en-GB"/>
        </w:rPr>
        <w:t xml:space="preserve"> meeting.</w:t>
      </w:r>
    </w:p>
    <w:p w:rsidR="005D6268" w:rsidRPr="005D6268" w:rsidRDefault="005D6268" w:rsidP="005D6268">
      <w:pPr>
        <w:spacing w:after="120" w:line="480" w:lineRule="auto"/>
        <w:jc w:val="center"/>
        <w:rPr>
          <w:rFonts w:ascii="Calibri" w:eastAsia="Times New Roman" w:hAnsi="Calibri" w:cs="Times New Roman"/>
          <w:color w:val="auto"/>
          <w:sz w:val="24"/>
          <w:szCs w:val="24"/>
          <w:lang w:eastAsia="en-GB"/>
        </w:rPr>
      </w:pPr>
      <w:r w:rsidRPr="005D6268">
        <w:rPr>
          <w:rFonts w:ascii="Calibri" w:eastAsia="Times New Roman" w:hAnsi="Calibri" w:cs="Times New Roman"/>
          <w:color w:val="auto"/>
          <w:sz w:val="24"/>
          <w:szCs w:val="24"/>
          <w:lang w:eastAsia="en-GB"/>
        </w:rPr>
        <w:t>Policy to be reviewed Summer</w:t>
      </w:r>
      <w:r w:rsidR="00796B7C">
        <w:rPr>
          <w:rFonts w:ascii="Calibri" w:eastAsia="Times New Roman" w:hAnsi="Calibri" w:cs="Times New Roman"/>
          <w:color w:val="auto"/>
          <w:sz w:val="24"/>
          <w:szCs w:val="24"/>
          <w:lang w:eastAsia="en-GB"/>
        </w:rPr>
        <w:t xml:space="preserve"> Term 2020</w:t>
      </w:r>
      <w:r w:rsidRPr="005D6268">
        <w:rPr>
          <w:rFonts w:ascii="Calibri" w:eastAsia="Times New Roman" w:hAnsi="Calibri" w:cs="Times New Roman"/>
          <w:color w:val="auto"/>
          <w:sz w:val="24"/>
          <w:szCs w:val="24"/>
          <w:lang w:eastAsia="en-GB"/>
        </w:rPr>
        <w:t>.</w:t>
      </w:r>
    </w:p>
    <w:p w:rsidR="005D6268" w:rsidRPr="005D6268" w:rsidRDefault="005D6268" w:rsidP="005D6268">
      <w:pPr>
        <w:rPr>
          <w:rFonts w:eastAsia="Arial"/>
          <w:color w:val="auto"/>
          <w:sz w:val="28"/>
          <w:szCs w:val="32"/>
        </w:rPr>
      </w:pPr>
      <w:r w:rsidRPr="005D6268">
        <w:rPr>
          <w:rFonts w:eastAsia="Arial" w:cs="Times New Roman"/>
          <w:color w:val="auto"/>
          <w:szCs w:val="22"/>
        </w:rPr>
        <w:br w:type="page"/>
      </w:r>
    </w:p>
    <w:p w:rsidR="00AB5B08" w:rsidRPr="005D6268" w:rsidRDefault="00AB5B08" w:rsidP="00664F51">
      <w:pPr>
        <w:rPr>
          <w:rFonts w:eastAsiaTheme="majorEastAsia"/>
          <w:sz w:val="72"/>
          <w:szCs w:val="80"/>
          <w:lang w:val="en-US" w:eastAsia="ja-JP"/>
        </w:rPr>
      </w:pPr>
    </w:p>
    <w:p w:rsidR="00AB5B08" w:rsidRPr="005D6268" w:rsidRDefault="00FA582A" w:rsidP="00486FC6">
      <w:pPr>
        <w:spacing w:before="120" w:after="120" w:line="320" w:lineRule="exact"/>
        <w:rPr>
          <w:b/>
          <w:sz w:val="32"/>
        </w:rPr>
      </w:pPr>
      <w:r w:rsidRPr="005D6268">
        <w:rPr>
          <w:b/>
          <w:sz w:val="32"/>
        </w:rPr>
        <w:t>Contents:</w:t>
      </w:r>
    </w:p>
    <w:p w:rsidR="00E73AD5" w:rsidRPr="005D6268" w:rsidRDefault="005474F7" w:rsidP="00486FC6">
      <w:pPr>
        <w:spacing w:before="120" w:after="120" w:line="320" w:lineRule="exact"/>
        <w:rPr>
          <w:rStyle w:val="Hyperlink"/>
        </w:rPr>
      </w:pPr>
      <w:r w:rsidRPr="005D6268">
        <w:fldChar w:fldCharType="begin"/>
      </w:r>
      <w:r w:rsidR="00962F59" w:rsidRPr="005D6268">
        <w:instrText>HYPERLINK  \l "a"</w:instrText>
      </w:r>
      <w:r w:rsidRPr="005D6268">
        <w:fldChar w:fldCharType="separate"/>
      </w:r>
      <w:r w:rsidR="00E73AD5" w:rsidRPr="005D6268">
        <w:rPr>
          <w:rStyle w:val="Hyperlink"/>
        </w:rPr>
        <w:t>Statement of intent</w:t>
      </w:r>
    </w:p>
    <w:p w:rsidR="006E3217" w:rsidRPr="005D6268" w:rsidRDefault="005474F7" w:rsidP="00896D05">
      <w:pPr>
        <w:pStyle w:val="ListParagraph"/>
        <w:numPr>
          <w:ilvl w:val="0"/>
          <w:numId w:val="2"/>
        </w:numPr>
        <w:spacing w:before="120" w:after="120" w:line="320" w:lineRule="exact"/>
      </w:pPr>
      <w:r w:rsidRPr="005D6268">
        <w:fldChar w:fldCharType="end"/>
      </w:r>
      <w:hyperlink w:anchor="b" w:history="1">
        <w:r w:rsidR="006E3217" w:rsidRPr="005D6268">
          <w:rPr>
            <w:rStyle w:val="Hyperlink"/>
          </w:rPr>
          <w:t>Legal framework</w:t>
        </w:r>
      </w:hyperlink>
    </w:p>
    <w:p w:rsidR="006E3217" w:rsidRPr="005D6268" w:rsidRDefault="00861E25" w:rsidP="00896D05">
      <w:pPr>
        <w:pStyle w:val="ListParagraph"/>
        <w:numPr>
          <w:ilvl w:val="0"/>
          <w:numId w:val="2"/>
        </w:numPr>
        <w:spacing w:before="120" w:after="120" w:line="320" w:lineRule="exact"/>
      </w:pPr>
      <w:hyperlink w:anchor="c" w:history="1">
        <w:r w:rsidR="006E3217" w:rsidRPr="005D6268">
          <w:rPr>
            <w:rStyle w:val="Hyperlink"/>
          </w:rPr>
          <w:t>Definitions</w:t>
        </w:r>
      </w:hyperlink>
    </w:p>
    <w:p w:rsidR="006E3217" w:rsidRPr="005D6268" w:rsidRDefault="00861E25" w:rsidP="00896D05">
      <w:pPr>
        <w:pStyle w:val="ListParagraph"/>
        <w:numPr>
          <w:ilvl w:val="0"/>
          <w:numId w:val="2"/>
        </w:numPr>
        <w:spacing w:before="120" w:after="120" w:line="320" w:lineRule="exact"/>
      </w:pPr>
      <w:hyperlink w:anchor="objectives" w:history="1">
        <w:r w:rsidR="00224674" w:rsidRPr="005D6268">
          <w:rPr>
            <w:rStyle w:val="Hyperlink"/>
          </w:rPr>
          <w:t>Objectives</w:t>
        </w:r>
      </w:hyperlink>
    </w:p>
    <w:p w:rsidR="006E3217" w:rsidRPr="005D6268" w:rsidRDefault="00861E25" w:rsidP="00896D05">
      <w:pPr>
        <w:pStyle w:val="ListParagraph"/>
        <w:numPr>
          <w:ilvl w:val="0"/>
          <w:numId w:val="2"/>
        </w:numPr>
        <w:spacing w:before="120" w:after="120" w:line="320" w:lineRule="exact"/>
      </w:pPr>
      <w:hyperlink w:anchor="Admissions" w:history="1">
        <w:r w:rsidR="006E3217" w:rsidRPr="005D6268">
          <w:rPr>
            <w:rStyle w:val="Hyperlink"/>
          </w:rPr>
          <w:t>Admissions</w:t>
        </w:r>
      </w:hyperlink>
    </w:p>
    <w:p w:rsidR="00494696" w:rsidRPr="005D6268" w:rsidRDefault="00861E25" w:rsidP="00896D05">
      <w:pPr>
        <w:pStyle w:val="ListParagraph"/>
        <w:numPr>
          <w:ilvl w:val="0"/>
          <w:numId w:val="2"/>
        </w:numPr>
        <w:spacing w:before="120" w:after="120" w:line="320" w:lineRule="exact"/>
      </w:pPr>
      <w:hyperlink w:anchor="f" w:history="1">
        <w:r w:rsidR="006E3217" w:rsidRPr="005D6268">
          <w:rPr>
            <w:rStyle w:val="Hyperlink"/>
          </w:rPr>
          <w:t>Roles and responsibilities</w:t>
        </w:r>
      </w:hyperlink>
    </w:p>
    <w:p w:rsidR="006E3217" w:rsidRPr="005D6268" w:rsidRDefault="00861E25" w:rsidP="00896D05">
      <w:pPr>
        <w:pStyle w:val="ListParagraph"/>
        <w:numPr>
          <w:ilvl w:val="0"/>
          <w:numId w:val="2"/>
        </w:numPr>
        <w:spacing w:before="120" w:after="120" w:line="320" w:lineRule="exact"/>
      </w:pPr>
      <w:hyperlink w:anchor="g" w:history="1">
        <w:r w:rsidR="006E3217" w:rsidRPr="005D6268">
          <w:rPr>
            <w:rStyle w:val="Hyperlink"/>
          </w:rPr>
          <w:t>Involving pupils and parents in decision making</w:t>
        </w:r>
      </w:hyperlink>
    </w:p>
    <w:p w:rsidR="006E3217" w:rsidRPr="005D6268" w:rsidRDefault="00962F59" w:rsidP="00896D05">
      <w:pPr>
        <w:pStyle w:val="ListParagraph"/>
        <w:numPr>
          <w:ilvl w:val="0"/>
          <w:numId w:val="2"/>
        </w:numPr>
        <w:spacing w:before="120" w:after="120" w:line="320" w:lineRule="exact"/>
        <w:rPr>
          <w:rStyle w:val="Hyperlink"/>
        </w:rPr>
      </w:pPr>
      <w:r w:rsidRPr="005D6268">
        <w:fldChar w:fldCharType="begin"/>
      </w:r>
      <w:r w:rsidRPr="005D6268">
        <w:instrText xml:space="preserve"> HYPERLINK  \l "h" </w:instrText>
      </w:r>
      <w:r w:rsidRPr="005D6268">
        <w:fldChar w:fldCharType="separate"/>
      </w:r>
      <w:r w:rsidR="006E3217" w:rsidRPr="005D6268">
        <w:rPr>
          <w:rStyle w:val="Hyperlink"/>
        </w:rPr>
        <w:t>Joint commissioning, planning and delivery</w:t>
      </w:r>
    </w:p>
    <w:p w:rsidR="00A53452" w:rsidRPr="005D6268" w:rsidRDefault="00962F59" w:rsidP="00896D05">
      <w:pPr>
        <w:pStyle w:val="ListParagraph"/>
        <w:numPr>
          <w:ilvl w:val="0"/>
          <w:numId w:val="2"/>
        </w:numPr>
        <w:spacing w:before="120" w:after="120" w:line="320" w:lineRule="exact"/>
      </w:pPr>
      <w:r w:rsidRPr="005D6268">
        <w:fldChar w:fldCharType="end"/>
      </w:r>
      <w:hyperlink w:anchor="i" w:history="1">
        <w:r w:rsidR="00A53452" w:rsidRPr="005D6268">
          <w:rPr>
            <w:rStyle w:val="Hyperlink"/>
          </w:rPr>
          <w:t>Funding</w:t>
        </w:r>
      </w:hyperlink>
    </w:p>
    <w:p w:rsidR="006E3217" w:rsidRPr="005D6268" w:rsidRDefault="00861E25" w:rsidP="00896D05">
      <w:pPr>
        <w:pStyle w:val="ListParagraph"/>
        <w:numPr>
          <w:ilvl w:val="0"/>
          <w:numId w:val="2"/>
        </w:numPr>
        <w:spacing w:before="120" w:after="120" w:line="320" w:lineRule="exact"/>
      </w:pPr>
      <w:hyperlink w:anchor="j" w:history="1">
        <w:r w:rsidR="00224674" w:rsidRPr="005D6268">
          <w:rPr>
            <w:rStyle w:val="Hyperlink"/>
          </w:rPr>
          <w:t>L</w:t>
        </w:r>
        <w:r w:rsidR="006E3217" w:rsidRPr="005D6268">
          <w:rPr>
            <w:rStyle w:val="Hyperlink"/>
          </w:rPr>
          <w:t>ocal</w:t>
        </w:r>
        <w:r w:rsidR="00224674" w:rsidRPr="005D6268">
          <w:rPr>
            <w:rStyle w:val="Hyperlink"/>
          </w:rPr>
          <w:t xml:space="preserve"> O</w:t>
        </w:r>
        <w:r w:rsidR="006E3217" w:rsidRPr="005D6268">
          <w:rPr>
            <w:rStyle w:val="Hyperlink"/>
          </w:rPr>
          <w:t>ffer</w:t>
        </w:r>
      </w:hyperlink>
    </w:p>
    <w:p w:rsidR="006E3217" w:rsidRPr="005D6268" w:rsidRDefault="00861E25" w:rsidP="00896D05">
      <w:pPr>
        <w:pStyle w:val="ListParagraph"/>
        <w:numPr>
          <w:ilvl w:val="0"/>
          <w:numId w:val="2"/>
        </w:numPr>
        <w:spacing w:before="120" w:after="120" w:line="320" w:lineRule="exact"/>
      </w:pPr>
      <w:hyperlink w:anchor="k" w:history="1">
        <w:r w:rsidR="00A53452" w:rsidRPr="005D6268">
          <w:rPr>
            <w:rStyle w:val="Hyperlink"/>
          </w:rPr>
          <w:t>Identification</w:t>
        </w:r>
      </w:hyperlink>
    </w:p>
    <w:p w:rsidR="00A53452" w:rsidRPr="005D6268" w:rsidRDefault="00861E25" w:rsidP="00896D05">
      <w:pPr>
        <w:pStyle w:val="ListParagraph"/>
        <w:numPr>
          <w:ilvl w:val="0"/>
          <w:numId w:val="2"/>
        </w:numPr>
        <w:spacing w:before="120" w:after="120" w:line="320" w:lineRule="exact"/>
      </w:pPr>
      <w:hyperlink w:anchor="l" w:history="1">
        <w:r w:rsidR="00A53452" w:rsidRPr="005D6268">
          <w:rPr>
            <w:rStyle w:val="Hyperlink"/>
          </w:rPr>
          <w:t>Graduated approach</w:t>
        </w:r>
      </w:hyperlink>
    </w:p>
    <w:p w:rsidR="00A53452" w:rsidRPr="005D6268" w:rsidRDefault="00861E25" w:rsidP="00896D05">
      <w:pPr>
        <w:pStyle w:val="ListParagraph"/>
        <w:numPr>
          <w:ilvl w:val="0"/>
          <w:numId w:val="2"/>
        </w:numPr>
        <w:spacing w:before="120" w:after="120" w:line="320" w:lineRule="exact"/>
      </w:pPr>
      <w:hyperlink w:anchor="o" w:history="1">
        <w:r w:rsidR="00A53452" w:rsidRPr="005D6268">
          <w:rPr>
            <w:rStyle w:val="Hyperlink"/>
          </w:rPr>
          <w:t>Assessment</w:t>
        </w:r>
      </w:hyperlink>
      <w:r w:rsidR="00A53452" w:rsidRPr="005D6268">
        <w:t xml:space="preserve"> </w:t>
      </w:r>
    </w:p>
    <w:p w:rsidR="005474F7" w:rsidRPr="005D6268" w:rsidRDefault="00861E25" w:rsidP="0028789C">
      <w:pPr>
        <w:pStyle w:val="ListParagraph"/>
        <w:numPr>
          <w:ilvl w:val="0"/>
          <w:numId w:val="2"/>
        </w:numPr>
        <w:spacing w:before="120" w:after="120" w:line="320" w:lineRule="exact"/>
      </w:pPr>
      <w:hyperlink w:anchor="p" w:history="1">
        <w:r w:rsidR="00A53452" w:rsidRPr="005D6268">
          <w:rPr>
            <w:rStyle w:val="Hyperlink"/>
          </w:rPr>
          <w:t>E</w:t>
        </w:r>
        <w:r w:rsidR="00E026F7" w:rsidRPr="005D6268">
          <w:rPr>
            <w:rStyle w:val="Hyperlink"/>
          </w:rPr>
          <w:t xml:space="preserve">ducation, </w:t>
        </w:r>
        <w:r w:rsidR="005D52B4" w:rsidRPr="005D6268">
          <w:rPr>
            <w:rStyle w:val="Hyperlink"/>
          </w:rPr>
          <w:t>h</w:t>
        </w:r>
        <w:r w:rsidR="00E026F7" w:rsidRPr="005D6268">
          <w:rPr>
            <w:rStyle w:val="Hyperlink"/>
          </w:rPr>
          <w:t xml:space="preserve">ealth and </w:t>
        </w:r>
        <w:r w:rsidR="005D52B4" w:rsidRPr="005D6268">
          <w:rPr>
            <w:rStyle w:val="Hyperlink"/>
          </w:rPr>
          <w:t>c</w:t>
        </w:r>
        <w:r w:rsidR="00E026F7" w:rsidRPr="005D6268">
          <w:rPr>
            <w:rStyle w:val="Hyperlink"/>
          </w:rPr>
          <w:t>are (EHC)</w:t>
        </w:r>
        <w:r w:rsidR="00A53452" w:rsidRPr="005D6268">
          <w:rPr>
            <w:rStyle w:val="Hyperlink"/>
          </w:rPr>
          <w:t xml:space="preserve"> plans</w:t>
        </w:r>
      </w:hyperlink>
    </w:p>
    <w:p w:rsidR="00A53452" w:rsidRPr="005D6268" w:rsidRDefault="00861E25" w:rsidP="0028789C">
      <w:pPr>
        <w:pStyle w:val="ListParagraph"/>
        <w:numPr>
          <w:ilvl w:val="0"/>
          <w:numId w:val="2"/>
        </w:numPr>
        <w:spacing w:before="120" w:after="120" w:line="320" w:lineRule="exact"/>
      </w:pPr>
      <w:hyperlink w:anchor="reviewing" w:history="1">
        <w:r w:rsidR="00A53452" w:rsidRPr="005D6268">
          <w:rPr>
            <w:rStyle w:val="Hyperlink"/>
          </w:rPr>
          <w:t xml:space="preserve">Reviewing </w:t>
        </w:r>
        <w:r w:rsidR="00E45850" w:rsidRPr="005D6268">
          <w:rPr>
            <w:rStyle w:val="Hyperlink"/>
          </w:rPr>
          <w:t xml:space="preserve">an </w:t>
        </w:r>
        <w:r w:rsidR="00A53452" w:rsidRPr="005D6268">
          <w:rPr>
            <w:rStyle w:val="Hyperlink"/>
          </w:rPr>
          <w:t>EHC plan</w:t>
        </w:r>
      </w:hyperlink>
    </w:p>
    <w:p w:rsidR="00A53452" w:rsidRPr="005D6268" w:rsidRDefault="00861E25" w:rsidP="0028789C">
      <w:pPr>
        <w:pStyle w:val="ListParagraph"/>
        <w:numPr>
          <w:ilvl w:val="0"/>
          <w:numId w:val="2"/>
        </w:numPr>
        <w:spacing w:before="120" w:after="120" w:line="320" w:lineRule="exact"/>
      </w:pPr>
      <w:hyperlink w:anchor="r" w:history="1">
        <w:r w:rsidR="003F1EEE" w:rsidRPr="005D6268">
          <w:rPr>
            <w:rStyle w:val="Hyperlink"/>
          </w:rPr>
          <w:t>SEN</w:t>
        </w:r>
        <w:r w:rsidR="00224674" w:rsidRPr="005D6268">
          <w:rPr>
            <w:rStyle w:val="Hyperlink"/>
          </w:rPr>
          <w:t>D</w:t>
        </w:r>
        <w:r w:rsidR="00A53452" w:rsidRPr="005D6268">
          <w:rPr>
            <w:rStyle w:val="Hyperlink"/>
          </w:rPr>
          <w:t xml:space="preserve"> tribunal</w:t>
        </w:r>
      </w:hyperlink>
      <w:r w:rsidR="00E026F7" w:rsidRPr="005D6268">
        <w:rPr>
          <w:rStyle w:val="Hyperlink"/>
        </w:rPr>
        <w:t>s</w:t>
      </w:r>
    </w:p>
    <w:p w:rsidR="00A53452" w:rsidRPr="005D6268" w:rsidRDefault="00861E25" w:rsidP="0028789C">
      <w:pPr>
        <w:pStyle w:val="ListParagraph"/>
        <w:numPr>
          <w:ilvl w:val="0"/>
          <w:numId w:val="2"/>
        </w:numPr>
        <w:spacing w:before="120" w:after="120" w:line="320" w:lineRule="exact"/>
      </w:pPr>
      <w:hyperlink w:anchor="transitions" w:history="1">
        <w:r w:rsidR="00DE0254" w:rsidRPr="005D6268">
          <w:rPr>
            <w:rStyle w:val="Hyperlink"/>
          </w:rPr>
          <w:t>Transitions</w:t>
        </w:r>
      </w:hyperlink>
      <w:r w:rsidR="00DE0254" w:rsidRPr="005D6268">
        <w:t xml:space="preserve"> </w:t>
      </w:r>
    </w:p>
    <w:p w:rsidR="00A53452" w:rsidRPr="005D6268" w:rsidRDefault="00861E25" w:rsidP="0028789C">
      <w:pPr>
        <w:pStyle w:val="ListParagraph"/>
        <w:numPr>
          <w:ilvl w:val="0"/>
          <w:numId w:val="2"/>
        </w:numPr>
        <w:spacing w:before="120" w:after="120" w:line="320" w:lineRule="exact"/>
      </w:pPr>
      <w:hyperlink w:anchor="t" w:history="1">
        <w:r w:rsidR="00A53452" w:rsidRPr="005D6268">
          <w:rPr>
            <w:rStyle w:val="Hyperlink"/>
          </w:rPr>
          <w:t>Data and record keeping</w:t>
        </w:r>
      </w:hyperlink>
    </w:p>
    <w:p w:rsidR="00A53452" w:rsidRPr="005D6268" w:rsidRDefault="00861E25" w:rsidP="0028789C">
      <w:pPr>
        <w:pStyle w:val="ListParagraph"/>
        <w:numPr>
          <w:ilvl w:val="0"/>
          <w:numId w:val="2"/>
        </w:numPr>
        <w:spacing w:before="120" w:after="120" w:line="320" w:lineRule="exact"/>
      </w:pPr>
      <w:hyperlink w:anchor="u" w:history="1">
        <w:r w:rsidR="00A53452" w:rsidRPr="005D6268">
          <w:rPr>
            <w:rStyle w:val="Hyperlink"/>
          </w:rPr>
          <w:t>Confidentiality</w:t>
        </w:r>
      </w:hyperlink>
    </w:p>
    <w:p w:rsidR="004B0BC2" w:rsidRPr="005D6268" w:rsidRDefault="004B0BC2"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E265D6" w:rsidRPr="005D6268" w:rsidRDefault="00E265D6" w:rsidP="004B0BC2">
      <w:pPr>
        <w:spacing w:before="120" w:after="120" w:line="320" w:lineRule="exact"/>
      </w:pPr>
    </w:p>
    <w:p w:rsidR="00E265D6" w:rsidRPr="005D6268" w:rsidRDefault="00E265D6" w:rsidP="004B0BC2">
      <w:pPr>
        <w:spacing w:before="120" w:after="120" w:line="320" w:lineRule="exact"/>
      </w:pPr>
    </w:p>
    <w:p w:rsidR="00896D05" w:rsidRPr="005D6268" w:rsidRDefault="00896D05" w:rsidP="004B0BC2">
      <w:pPr>
        <w:spacing w:before="120" w:after="120" w:line="320" w:lineRule="exact"/>
      </w:pPr>
    </w:p>
    <w:p w:rsidR="00896D05" w:rsidRPr="005D6268" w:rsidRDefault="00896D05" w:rsidP="004B0BC2">
      <w:pPr>
        <w:spacing w:before="120" w:after="120" w:line="320" w:lineRule="exact"/>
      </w:pPr>
    </w:p>
    <w:p w:rsidR="00896D05" w:rsidRPr="005D6268" w:rsidRDefault="00896D05" w:rsidP="004B0BC2">
      <w:pPr>
        <w:spacing w:before="120" w:after="120" w:line="320" w:lineRule="exact"/>
      </w:pPr>
    </w:p>
    <w:p w:rsidR="00E47220" w:rsidRPr="005D6268" w:rsidRDefault="00E47220" w:rsidP="004B0BC2">
      <w:pPr>
        <w:spacing w:before="120" w:after="120" w:line="320" w:lineRule="exact"/>
        <w:sectPr w:rsidR="00E47220"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E47220" w:rsidRPr="005D6268" w:rsidRDefault="00E73AD5" w:rsidP="00F64A56">
      <w:pPr>
        <w:pStyle w:val="Heading2"/>
        <w:jc w:val="both"/>
        <w:rPr>
          <w:b/>
          <w:sz w:val="28"/>
          <w:szCs w:val="28"/>
        </w:rPr>
      </w:pPr>
      <w:bookmarkStart w:id="0" w:name="_Statement_of_intent"/>
      <w:bookmarkStart w:id="1" w:name="a"/>
      <w:bookmarkEnd w:id="0"/>
      <w:r w:rsidRPr="005D6268">
        <w:rPr>
          <w:b/>
          <w:sz w:val="28"/>
          <w:szCs w:val="28"/>
        </w:rPr>
        <w:lastRenderedPageBreak/>
        <w:t>Statement of i</w:t>
      </w:r>
      <w:r w:rsidR="000F29F1" w:rsidRPr="005D6268">
        <w:rPr>
          <w:b/>
          <w:sz w:val="28"/>
          <w:szCs w:val="28"/>
        </w:rPr>
        <w:t>ntent</w:t>
      </w:r>
      <w:bookmarkEnd w:id="1"/>
    </w:p>
    <w:p w:rsidR="007A5145" w:rsidRPr="005D6268" w:rsidRDefault="00962F59" w:rsidP="00F64A56">
      <w:pPr>
        <w:pStyle w:val="Heading2"/>
        <w:jc w:val="both"/>
        <w:rPr>
          <w:rFonts w:ascii="Arial" w:hAnsi="Arial" w:cs="Arial"/>
          <w:sz w:val="22"/>
        </w:rPr>
      </w:pPr>
      <w:r w:rsidRPr="005D6268">
        <w:rPr>
          <w:rFonts w:ascii="Arial" w:hAnsi="Arial" w:cs="Arial"/>
          <w:sz w:val="22"/>
        </w:rPr>
        <w:t xml:space="preserve">This </w:t>
      </w:r>
      <w:r w:rsidR="00E026F7" w:rsidRPr="005D6268">
        <w:rPr>
          <w:rFonts w:ascii="Arial" w:hAnsi="Arial" w:cs="Arial"/>
          <w:sz w:val="22"/>
        </w:rPr>
        <w:t>p</w:t>
      </w:r>
      <w:r w:rsidRPr="005D6268">
        <w:rPr>
          <w:rFonts w:ascii="Arial" w:hAnsi="Arial" w:cs="Arial"/>
          <w:sz w:val="22"/>
        </w:rPr>
        <w:t xml:space="preserve">olicy outlines the framework for </w:t>
      </w:r>
      <w:r w:rsidR="005D6268" w:rsidRPr="005D6268">
        <w:rPr>
          <w:rFonts w:ascii="Arial" w:hAnsi="Arial" w:cs="Arial"/>
          <w:sz w:val="22"/>
        </w:rPr>
        <w:t xml:space="preserve">Ingoldisthorpe CE Primary </w:t>
      </w:r>
      <w:r w:rsidR="003433FC">
        <w:rPr>
          <w:rFonts w:ascii="Arial" w:hAnsi="Arial" w:cs="Arial"/>
          <w:sz w:val="22"/>
        </w:rPr>
        <w:t>School</w:t>
      </w:r>
      <w:r w:rsidR="00E64694" w:rsidRPr="005D6268">
        <w:rPr>
          <w:rFonts w:ascii="Arial" w:hAnsi="Arial" w:cs="Arial"/>
          <w:sz w:val="22"/>
        </w:rPr>
        <w:t xml:space="preserve"> </w:t>
      </w:r>
      <w:r w:rsidRPr="005D6268">
        <w:rPr>
          <w:rFonts w:ascii="Arial" w:hAnsi="Arial" w:cs="Arial"/>
          <w:sz w:val="22"/>
        </w:rPr>
        <w:t xml:space="preserve">to </w:t>
      </w:r>
      <w:r w:rsidR="00F64A56" w:rsidRPr="005D6268">
        <w:rPr>
          <w:rFonts w:ascii="Arial" w:hAnsi="Arial" w:cs="Arial"/>
          <w:sz w:val="22"/>
        </w:rPr>
        <w:t>meet its duty</w:t>
      </w:r>
      <w:r w:rsidR="006472B3" w:rsidRPr="005D6268">
        <w:rPr>
          <w:rFonts w:ascii="Arial" w:hAnsi="Arial" w:cs="Arial"/>
          <w:sz w:val="22"/>
        </w:rPr>
        <w:t xml:space="preserve"> and obligation to </w:t>
      </w:r>
      <w:r w:rsidRPr="005D6268">
        <w:rPr>
          <w:rFonts w:ascii="Arial" w:hAnsi="Arial" w:cs="Arial"/>
          <w:sz w:val="22"/>
        </w:rPr>
        <w:t>provide a high quality education to all of its pupils, including pupils with special educati</w:t>
      </w:r>
      <w:r w:rsidR="00C83D85" w:rsidRPr="005D6268">
        <w:rPr>
          <w:rFonts w:ascii="Arial" w:hAnsi="Arial" w:cs="Arial"/>
          <w:sz w:val="22"/>
        </w:rPr>
        <w:t>onal needs an</w:t>
      </w:r>
      <w:r w:rsidR="004E320D" w:rsidRPr="005D6268">
        <w:rPr>
          <w:rFonts w:ascii="Arial" w:hAnsi="Arial" w:cs="Arial"/>
          <w:sz w:val="22"/>
        </w:rPr>
        <w:t>d/or disabilities</w:t>
      </w:r>
      <w:r w:rsidR="002D75D7" w:rsidRPr="005D6268">
        <w:rPr>
          <w:rFonts w:ascii="Arial" w:hAnsi="Arial" w:cs="Arial"/>
          <w:sz w:val="22"/>
        </w:rPr>
        <w:t xml:space="preserve"> (SEND)</w:t>
      </w:r>
      <w:r w:rsidR="004E320D" w:rsidRPr="005D6268">
        <w:rPr>
          <w:rFonts w:ascii="Arial" w:hAnsi="Arial" w:cs="Arial"/>
          <w:sz w:val="22"/>
        </w:rPr>
        <w:t>, and to do everything we can to meet the needs of our pupils with SEN</w:t>
      </w:r>
      <w:r w:rsidR="002D75D7" w:rsidRPr="005D6268">
        <w:rPr>
          <w:rFonts w:ascii="Arial" w:hAnsi="Arial" w:cs="Arial"/>
          <w:sz w:val="22"/>
        </w:rPr>
        <w:t>D</w:t>
      </w:r>
      <w:r w:rsidR="004E320D" w:rsidRPr="005D6268">
        <w:rPr>
          <w:rFonts w:ascii="Arial" w:hAnsi="Arial" w:cs="Arial"/>
          <w:sz w:val="22"/>
        </w:rPr>
        <w:t xml:space="preserve">. </w:t>
      </w:r>
    </w:p>
    <w:p w:rsidR="00C83D85" w:rsidRPr="005D6268" w:rsidRDefault="007A5145" w:rsidP="00F64A56">
      <w:pPr>
        <w:pStyle w:val="Heading2"/>
        <w:jc w:val="both"/>
        <w:rPr>
          <w:rFonts w:ascii="Arial" w:hAnsi="Arial" w:cs="Arial"/>
          <w:sz w:val="22"/>
        </w:rPr>
      </w:pPr>
      <w:r w:rsidRPr="005D6268">
        <w:rPr>
          <w:rFonts w:ascii="Arial" w:hAnsi="Arial" w:cs="Arial"/>
          <w:sz w:val="22"/>
        </w:rPr>
        <w:t>The</w:t>
      </w:r>
      <w:r w:rsidR="00C83D85" w:rsidRPr="005D6268">
        <w:rPr>
          <w:rFonts w:ascii="Arial" w:hAnsi="Arial" w:cs="Arial"/>
          <w:sz w:val="22"/>
        </w:rPr>
        <w:t xml:space="preserve"> core aim </w:t>
      </w:r>
      <w:r w:rsidR="005D6268" w:rsidRPr="005D6268">
        <w:rPr>
          <w:rFonts w:ascii="Arial" w:hAnsi="Arial" w:cs="Arial"/>
          <w:sz w:val="22"/>
        </w:rPr>
        <w:t>Ingoldisthorpe CE Primary School</w:t>
      </w:r>
      <w:r w:rsidRPr="005D6268">
        <w:rPr>
          <w:rFonts w:ascii="Arial" w:hAnsi="Arial" w:cs="Arial"/>
          <w:sz w:val="22"/>
        </w:rPr>
        <w:t xml:space="preserve"> will achieve </w:t>
      </w:r>
      <w:r w:rsidR="00C83D85" w:rsidRPr="005D6268">
        <w:rPr>
          <w:rFonts w:ascii="Arial" w:hAnsi="Arial" w:cs="Arial"/>
          <w:sz w:val="22"/>
        </w:rPr>
        <w:t>through</w:t>
      </w:r>
      <w:r w:rsidR="002D75D7" w:rsidRPr="005D6268">
        <w:rPr>
          <w:rFonts w:ascii="Arial" w:hAnsi="Arial" w:cs="Arial"/>
          <w:sz w:val="22"/>
        </w:rPr>
        <w:t xml:space="preserve"> the impl</w:t>
      </w:r>
      <w:r w:rsidR="00045134" w:rsidRPr="005D6268">
        <w:rPr>
          <w:rFonts w:ascii="Arial" w:hAnsi="Arial" w:cs="Arial"/>
          <w:sz w:val="22"/>
        </w:rPr>
        <w:t>eme</w:t>
      </w:r>
      <w:r w:rsidR="002D75D7" w:rsidRPr="005D6268">
        <w:rPr>
          <w:rFonts w:ascii="Arial" w:hAnsi="Arial" w:cs="Arial"/>
          <w:sz w:val="22"/>
        </w:rPr>
        <w:t>ntation of</w:t>
      </w:r>
      <w:r w:rsidR="00C83D85" w:rsidRPr="005D6268">
        <w:rPr>
          <w:rFonts w:ascii="Arial" w:hAnsi="Arial" w:cs="Arial"/>
          <w:sz w:val="22"/>
        </w:rPr>
        <w:t xml:space="preserve"> this policy is to eliminate discrimination, promote equal opportunities, and foster good</w:t>
      </w:r>
      <w:r w:rsidR="00D624C0" w:rsidRPr="005D6268">
        <w:rPr>
          <w:rFonts w:ascii="Arial" w:hAnsi="Arial" w:cs="Arial"/>
          <w:sz w:val="22"/>
        </w:rPr>
        <w:t xml:space="preserve"> relationships between </w:t>
      </w:r>
      <w:r w:rsidR="00C83D85" w:rsidRPr="005D6268">
        <w:rPr>
          <w:rFonts w:ascii="Arial" w:hAnsi="Arial" w:cs="Arial"/>
          <w:sz w:val="22"/>
        </w:rPr>
        <w:t>pupils</w:t>
      </w:r>
      <w:r w:rsidR="00D624C0" w:rsidRPr="005D6268">
        <w:rPr>
          <w:rFonts w:ascii="Arial" w:hAnsi="Arial" w:cs="Arial"/>
          <w:sz w:val="22"/>
        </w:rPr>
        <w:t xml:space="preserve"> </w:t>
      </w:r>
      <w:r w:rsidR="00AF7BA6" w:rsidRPr="005D6268">
        <w:rPr>
          <w:rFonts w:ascii="Arial" w:hAnsi="Arial" w:cs="Arial"/>
          <w:sz w:val="22"/>
        </w:rPr>
        <w:t>with SEND and pupils without SEND</w:t>
      </w:r>
      <w:r w:rsidR="00C83D85" w:rsidRPr="005D6268">
        <w:rPr>
          <w:rFonts w:ascii="Arial" w:hAnsi="Arial" w:cs="Arial"/>
          <w:sz w:val="22"/>
        </w:rPr>
        <w:t xml:space="preserve">. </w:t>
      </w:r>
    </w:p>
    <w:p w:rsidR="007567EB" w:rsidRPr="005D6268" w:rsidRDefault="005D6268" w:rsidP="00F64A56">
      <w:pPr>
        <w:pStyle w:val="Heading2"/>
        <w:jc w:val="both"/>
        <w:rPr>
          <w:rFonts w:ascii="Arial" w:hAnsi="Arial" w:cs="Arial"/>
          <w:sz w:val="22"/>
          <w:szCs w:val="24"/>
        </w:rPr>
      </w:pPr>
      <w:r w:rsidRPr="005D6268">
        <w:rPr>
          <w:rFonts w:ascii="Arial" w:hAnsi="Arial" w:cs="Arial"/>
          <w:sz w:val="22"/>
          <w:szCs w:val="24"/>
        </w:rPr>
        <w:t>Ingoldisthorpe CE Primary School</w:t>
      </w:r>
      <w:r w:rsidR="006472B3" w:rsidRPr="005D6268">
        <w:rPr>
          <w:rFonts w:ascii="Arial" w:hAnsi="Arial" w:cs="Arial"/>
          <w:sz w:val="22"/>
          <w:szCs w:val="24"/>
        </w:rPr>
        <w:t xml:space="preserve"> </w:t>
      </w:r>
      <w:r w:rsidR="005F2F1F" w:rsidRPr="005D6268">
        <w:rPr>
          <w:rFonts w:ascii="Arial" w:hAnsi="Arial" w:cs="Arial"/>
          <w:sz w:val="22"/>
          <w:szCs w:val="24"/>
        </w:rPr>
        <w:t>will</w:t>
      </w:r>
      <w:r w:rsidR="006472B3" w:rsidRPr="005D6268">
        <w:rPr>
          <w:rFonts w:ascii="Arial" w:hAnsi="Arial" w:cs="Arial"/>
          <w:sz w:val="22"/>
          <w:szCs w:val="24"/>
        </w:rPr>
        <w:t xml:space="preserve"> work with </w:t>
      </w:r>
      <w:r w:rsidRPr="005D6268">
        <w:rPr>
          <w:rFonts w:ascii="Arial" w:hAnsi="Arial" w:cs="Arial"/>
          <w:sz w:val="22"/>
          <w:szCs w:val="24"/>
        </w:rPr>
        <w:t>Norfolk Local Authority</w:t>
      </w:r>
      <w:r w:rsidR="005F2F1F" w:rsidRPr="005D6268">
        <w:rPr>
          <w:rFonts w:ascii="Arial" w:hAnsi="Arial" w:cs="Arial"/>
          <w:sz w:val="22"/>
          <w:szCs w:val="24"/>
        </w:rPr>
        <w:t>,</w:t>
      </w:r>
      <w:r w:rsidR="00E64694" w:rsidRPr="005D6268">
        <w:rPr>
          <w:rFonts w:ascii="Arial" w:hAnsi="Arial" w:cs="Arial"/>
          <w:sz w:val="22"/>
          <w:szCs w:val="24"/>
        </w:rPr>
        <w:t xml:space="preserve"> </w:t>
      </w:r>
      <w:r w:rsidR="006472B3" w:rsidRPr="005D6268">
        <w:rPr>
          <w:rFonts w:ascii="Arial" w:hAnsi="Arial" w:cs="Arial"/>
          <w:sz w:val="22"/>
          <w:szCs w:val="24"/>
        </w:rPr>
        <w:t xml:space="preserve">within the </w:t>
      </w:r>
      <w:r w:rsidR="007567EB" w:rsidRPr="005D6268">
        <w:rPr>
          <w:rFonts w:ascii="Arial" w:hAnsi="Arial" w:cs="Arial"/>
          <w:sz w:val="22"/>
          <w:szCs w:val="24"/>
        </w:rPr>
        <w:t>following principles</w:t>
      </w:r>
      <w:r w:rsidR="006472B3" w:rsidRPr="005D6268">
        <w:rPr>
          <w:rFonts w:ascii="Arial" w:hAnsi="Arial" w:cs="Arial"/>
          <w:sz w:val="22"/>
          <w:szCs w:val="24"/>
        </w:rPr>
        <w:t xml:space="preserve"> which</w:t>
      </w:r>
      <w:r w:rsidR="00E026F7" w:rsidRPr="005D6268">
        <w:rPr>
          <w:rFonts w:ascii="Arial" w:hAnsi="Arial" w:cs="Arial"/>
          <w:sz w:val="22"/>
          <w:szCs w:val="24"/>
        </w:rPr>
        <w:t xml:space="preserve"> underpin this p</w:t>
      </w:r>
      <w:r w:rsidR="007567EB" w:rsidRPr="005D6268">
        <w:rPr>
          <w:rFonts w:ascii="Arial" w:hAnsi="Arial" w:cs="Arial"/>
          <w:sz w:val="22"/>
          <w:szCs w:val="24"/>
        </w:rPr>
        <w:t>olicy:</w:t>
      </w:r>
    </w:p>
    <w:p w:rsidR="005F2F1F" w:rsidRPr="005D6268" w:rsidRDefault="005F2F1F" w:rsidP="00F64A56">
      <w:pPr>
        <w:pStyle w:val="ListParagraph"/>
        <w:jc w:val="both"/>
        <w:rPr>
          <w:szCs w:val="32"/>
        </w:rPr>
      </w:pPr>
    </w:p>
    <w:p w:rsidR="007567EB" w:rsidRPr="005D6268" w:rsidRDefault="007567EB" w:rsidP="00AE4FBB">
      <w:pPr>
        <w:pStyle w:val="ListParagraph"/>
        <w:numPr>
          <w:ilvl w:val="0"/>
          <w:numId w:val="3"/>
        </w:numPr>
        <w:jc w:val="both"/>
        <w:rPr>
          <w:szCs w:val="32"/>
        </w:rPr>
      </w:pPr>
      <w:r w:rsidRPr="005D6268">
        <w:rPr>
          <w:szCs w:val="32"/>
        </w:rPr>
        <w:t>The involvement of children, parents and young people in decision making</w:t>
      </w:r>
    </w:p>
    <w:p w:rsidR="007567EB" w:rsidRPr="005D6268" w:rsidRDefault="007567EB" w:rsidP="00AE4FBB">
      <w:pPr>
        <w:pStyle w:val="ListParagraph"/>
        <w:numPr>
          <w:ilvl w:val="0"/>
          <w:numId w:val="3"/>
        </w:numPr>
        <w:jc w:val="both"/>
        <w:rPr>
          <w:szCs w:val="32"/>
        </w:rPr>
      </w:pPr>
      <w:r w:rsidRPr="005D6268">
        <w:rPr>
          <w:szCs w:val="32"/>
        </w:rPr>
        <w:t>The identification of children and young people’s needs</w:t>
      </w:r>
    </w:p>
    <w:p w:rsidR="007567EB" w:rsidRPr="005D6268" w:rsidRDefault="007567EB" w:rsidP="00AE4FBB">
      <w:pPr>
        <w:pStyle w:val="ListParagraph"/>
        <w:numPr>
          <w:ilvl w:val="0"/>
          <w:numId w:val="3"/>
        </w:numPr>
        <w:jc w:val="both"/>
        <w:rPr>
          <w:szCs w:val="32"/>
        </w:rPr>
      </w:pPr>
      <w:r w:rsidRPr="005D6268">
        <w:rPr>
          <w:szCs w:val="32"/>
        </w:rPr>
        <w:t>Collabora</w:t>
      </w:r>
      <w:r w:rsidR="007257C1" w:rsidRPr="005D6268">
        <w:rPr>
          <w:szCs w:val="32"/>
        </w:rPr>
        <w:t>tion between education</w:t>
      </w:r>
      <w:r w:rsidRPr="005D6268">
        <w:rPr>
          <w:szCs w:val="32"/>
        </w:rPr>
        <w:t>, health and social care services to provide support</w:t>
      </w:r>
    </w:p>
    <w:p w:rsidR="007567EB" w:rsidRPr="005D6268" w:rsidRDefault="007567EB" w:rsidP="00AE4FBB">
      <w:pPr>
        <w:pStyle w:val="ListParagraph"/>
        <w:numPr>
          <w:ilvl w:val="0"/>
          <w:numId w:val="3"/>
        </w:numPr>
        <w:jc w:val="both"/>
        <w:rPr>
          <w:szCs w:val="32"/>
        </w:rPr>
      </w:pPr>
      <w:r w:rsidRPr="005D6268">
        <w:rPr>
          <w:szCs w:val="32"/>
        </w:rPr>
        <w:t xml:space="preserve">High quality provision to meet the needs of children and young people with </w:t>
      </w:r>
      <w:r w:rsidR="003F1EEE" w:rsidRPr="005D6268">
        <w:rPr>
          <w:szCs w:val="32"/>
        </w:rPr>
        <w:t>SEND</w:t>
      </w:r>
    </w:p>
    <w:p w:rsidR="007567EB" w:rsidRPr="005D6268" w:rsidRDefault="007567EB" w:rsidP="00AE4FBB">
      <w:pPr>
        <w:pStyle w:val="ListParagraph"/>
        <w:numPr>
          <w:ilvl w:val="0"/>
          <w:numId w:val="3"/>
        </w:numPr>
        <w:jc w:val="both"/>
        <w:rPr>
          <w:szCs w:val="32"/>
        </w:rPr>
      </w:pPr>
      <w:r w:rsidRPr="005D6268">
        <w:rPr>
          <w:szCs w:val="32"/>
        </w:rPr>
        <w:t>Greater choice and control for young people and parents over their support</w:t>
      </w:r>
    </w:p>
    <w:p w:rsidR="007567EB" w:rsidRPr="005D6268" w:rsidRDefault="007567EB" w:rsidP="00AE4FBB">
      <w:pPr>
        <w:pStyle w:val="ListParagraph"/>
        <w:numPr>
          <w:ilvl w:val="0"/>
          <w:numId w:val="3"/>
        </w:numPr>
        <w:jc w:val="both"/>
        <w:rPr>
          <w:szCs w:val="32"/>
        </w:rPr>
      </w:pPr>
      <w:r w:rsidRPr="005D6268">
        <w:rPr>
          <w:szCs w:val="32"/>
        </w:rPr>
        <w:t>Successful preparation for adulthood, including independent living and employment</w:t>
      </w:r>
    </w:p>
    <w:p w:rsidR="007567EB" w:rsidRPr="005D6268" w:rsidRDefault="007567EB" w:rsidP="00F64A56">
      <w:pPr>
        <w:pStyle w:val="ListParagraph"/>
        <w:jc w:val="both"/>
      </w:pPr>
    </w:p>
    <w:p w:rsidR="007257C1" w:rsidRPr="005D6268" w:rsidRDefault="007257C1" w:rsidP="00F64A56">
      <w:pPr>
        <w:pStyle w:val="ListParagraph"/>
        <w:jc w:val="bot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C36933" w:rsidRPr="005D6268" w:rsidRDefault="00C36933" w:rsidP="00143D31">
      <w:pPr>
        <w:spacing w:before="120" w:after="120" w:line="240" w:lineRule="auto"/>
      </w:pPr>
    </w:p>
    <w:p w:rsidR="00143D31" w:rsidRPr="005D6268" w:rsidRDefault="00143D31" w:rsidP="00143D31">
      <w:pPr>
        <w:spacing w:before="120" w:after="120" w:line="240" w:lineRule="auto"/>
      </w:pPr>
    </w:p>
    <w:p w:rsidR="00184616" w:rsidRPr="005D6268" w:rsidRDefault="00184616" w:rsidP="00143D31">
      <w:pPr>
        <w:spacing w:before="120" w:after="120" w:line="240" w:lineRule="auto"/>
      </w:pPr>
    </w:p>
    <w:p w:rsidR="00184616" w:rsidRPr="005D6268" w:rsidRDefault="00184616" w:rsidP="00143D31">
      <w:pPr>
        <w:spacing w:before="120" w:after="120" w:line="240" w:lineRule="auto"/>
      </w:pPr>
    </w:p>
    <w:p w:rsidR="00C36933" w:rsidRPr="005D6268" w:rsidRDefault="00C36933" w:rsidP="00C36933">
      <w:pPr>
        <w:rPr>
          <w:b/>
        </w:rPr>
      </w:pPr>
    </w:p>
    <w:p w:rsidR="00E47220" w:rsidRPr="005D6268" w:rsidRDefault="00E47220" w:rsidP="007257C1">
      <w:pPr>
        <w:spacing w:before="120" w:after="120" w:line="320" w:lineRule="exact"/>
        <w:rPr>
          <w:b/>
        </w:rPr>
        <w:sectPr w:rsidR="00E47220"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5723D" w:rsidRPr="005D6268" w:rsidRDefault="00F27966" w:rsidP="00AE4FBB">
      <w:pPr>
        <w:pStyle w:val="ListParagraph"/>
        <w:numPr>
          <w:ilvl w:val="0"/>
          <w:numId w:val="4"/>
        </w:numPr>
        <w:spacing w:before="240" w:after="240" w:line="240" w:lineRule="auto"/>
        <w:jc w:val="both"/>
        <w:rPr>
          <w:b/>
          <w:sz w:val="28"/>
        </w:rPr>
      </w:pPr>
      <w:bookmarkStart w:id="2" w:name="b"/>
      <w:r w:rsidRPr="005D6268">
        <w:rPr>
          <w:b/>
          <w:sz w:val="28"/>
        </w:rPr>
        <w:lastRenderedPageBreak/>
        <w:t>Legal f</w:t>
      </w:r>
      <w:r w:rsidR="0045723D" w:rsidRPr="005D6268">
        <w:rPr>
          <w:b/>
          <w:sz w:val="28"/>
        </w:rPr>
        <w:t>ramework</w:t>
      </w:r>
    </w:p>
    <w:p w:rsidR="007378F3" w:rsidRPr="005D6268" w:rsidRDefault="007378F3" w:rsidP="00F64A56">
      <w:pPr>
        <w:pStyle w:val="ListParagraph"/>
        <w:spacing w:before="240" w:after="240" w:line="240" w:lineRule="auto"/>
        <w:jc w:val="both"/>
        <w:rPr>
          <w:b/>
        </w:rPr>
      </w:pPr>
    </w:p>
    <w:bookmarkEnd w:id="2"/>
    <w:p w:rsidR="007567EB" w:rsidRPr="005D6268" w:rsidRDefault="00E026F7" w:rsidP="00AE4FBB">
      <w:pPr>
        <w:pStyle w:val="ListParagraph"/>
        <w:numPr>
          <w:ilvl w:val="1"/>
          <w:numId w:val="4"/>
        </w:numPr>
        <w:spacing w:before="240" w:after="240" w:line="240" w:lineRule="auto"/>
        <w:jc w:val="both"/>
      </w:pPr>
      <w:r w:rsidRPr="005D6268">
        <w:t>This p</w:t>
      </w:r>
      <w:r w:rsidR="002D75D7" w:rsidRPr="005D6268">
        <w:t>olicy has</w:t>
      </w:r>
      <w:r w:rsidR="00B5214B" w:rsidRPr="005D6268">
        <w:t xml:space="preserve"> due regard to </w:t>
      </w:r>
      <w:r w:rsidR="007567EB" w:rsidRPr="005D6268">
        <w:t>legislation</w:t>
      </w:r>
      <w:r w:rsidR="00B5214B" w:rsidRPr="005D6268">
        <w:t>, including, but not limited to</w:t>
      </w:r>
      <w:r w:rsidR="00E639C2" w:rsidRPr="005D6268">
        <w:t xml:space="preserve"> the following</w:t>
      </w:r>
      <w:r w:rsidR="007567EB" w:rsidRPr="005D6268">
        <w:t>:</w:t>
      </w:r>
    </w:p>
    <w:p w:rsidR="00C36933" w:rsidRPr="005D6268" w:rsidRDefault="00C36933" w:rsidP="00F64A56">
      <w:pPr>
        <w:pStyle w:val="ListParagraph"/>
        <w:spacing w:before="240" w:after="240" w:line="240" w:lineRule="auto"/>
        <w:ind w:left="1429"/>
        <w:jc w:val="both"/>
      </w:pPr>
    </w:p>
    <w:p w:rsidR="0045723D" w:rsidRPr="005D6268" w:rsidRDefault="00823FF9" w:rsidP="00AE4FBB">
      <w:pPr>
        <w:pStyle w:val="ListParagraph"/>
        <w:numPr>
          <w:ilvl w:val="2"/>
          <w:numId w:val="8"/>
        </w:numPr>
        <w:spacing w:before="240" w:after="240"/>
        <w:jc w:val="both"/>
      </w:pPr>
      <w:r w:rsidRPr="005D6268">
        <w:t xml:space="preserve">The </w:t>
      </w:r>
      <w:r w:rsidR="0045723D" w:rsidRPr="005D6268">
        <w:t>Children and Families Act 2014</w:t>
      </w:r>
      <w:r w:rsidR="00B5214B" w:rsidRPr="005D6268">
        <w:t xml:space="preserve"> (and related regulations)</w:t>
      </w:r>
    </w:p>
    <w:p w:rsidR="0045723D" w:rsidRPr="005D6268" w:rsidRDefault="00823FF9" w:rsidP="00AE4FBB">
      <w:pPr>
        <w:pStyle w:val="ListParagraph"/>
        <w:numPr>
          <w:ilvl w:val="2"/>
          <w:numId w:val="8"/>
        </w:numPr>
        <w:spacing w:before="240" w:after="240"/>
        <w:jc w:val="both"/>
      </w:pPr>
      <w:r w:rsidRPr="005D6268">
        <w:t xml:space="preserve">The </w:t>
      </w:r>
      <w:r w:rsidR="0045723D" w:rsidRPr="005D6268">
        <w:t>Health and Social</w:t>
      </w:r>
      <w:r w:rsidR="00E639C2" w:rsidRPr="005D6268">
        <w:t xml:space="preserve"> Care Act 2012</w:t>
      </w:r>
    </w:p>
    <w:p w:rsidR="0045723D" w:rsidRPr="005D6268" w:rsidRDefault="00823FF9" w:rsidP="00AE4FBB">
      <w:pPr>
        <w:pStyle w:val="ListParagraph"/>
        <w:numPr>
          <w:ilvl w:val="2"/>
          <w:numId w:val="8"/>
        </w:numPr>
        <w:spacing w:before="240" w:after="240"/>
        <w:jc w:val="both"/>
      </w:pPr>
      <w:r w:rsidRPr="005D6268">
        <w:t xml:space="preserve">The </w:t>
      </w:r>
      <w:r w:rsidR="00E639C2" w:rsidRPr="005D6268">
        <w:t>Equality Act 2010</w:t>
      </w:r>
    </w:p>
    <w:p w:rsidR="007567EB" w:rsidRPr="005D6268" w:rsidRDefault="00823FF9" w:rsidP="00AE4FBB">
      <w:pPr>
        <w:pStyle w:val="ListParagraph"/>
        <w:numPr>
          <w:ilvl w:val="2"/>
          <w:numId w:val="8"/>
        </w:numPr>
        <w:spacing w:before="240" w:after="240"/>
        <w:jc w:val="both"/>
      </w:pPr>
      <w:r w:rsidRPr="005D6268">
        <w:t xml:space="preserve">The </w:t>
      </w:r>
      <w:r w:rsidR="00E639C2" w:rsidRPr="005D6268">
        <w:t>Mental Capacity Act 2005</w:t>
      </w:r>
    </w:p>
    <w:p w:rsidR="0045723D" w:rsidRPr="005D6268" w:rsidRDefault="00823FF9" w:rsidP="00AE4FBB">
      <w:pPr>
        <w:pStyle w:val="ListParagraph"/>
        <w:numPr>
          <w:ilvl w:val="2"/>
          <w:numId w:val="8"/>
        </w:numPr>
        <w:spacing w:before="240" w:after="240"/>
        <w:jc w:val="both"/>
      </w:pPr>
      <w:r w:rsidRPr="005D6268">
        <w:t xml:space="preserve">The </w:t>
      </w:r>
      <w:r w:rsidR="00E639C2" w:rsidRPr="005D6268">
        <w:t>Children’s Act 1989</w:t>
      </w:r>
    </w:p>
    <w:p w:rsidR="00823FF9" w:rsidRPr="005D6268" w:rsidRDefault="00823FF9" w:rsidP="00AE4FBB">
      <w:pPr>
        <w:pStyle w:val="ListParagraph"/>
        <w:numPr>
          <w:ilvl w:val="2"/>
          <w:numId w:val="8"/>
        </w:numPr>
        <w:spacing w:before="240" w:after="240"/>
        <w:jc w:val="both"/>
      </w:pPr>
      <w:r w:rsidRPr="005D6268">
        <w:t xml:space="preserve">The Special Educational Needs </w:t>
      </w:r>
      <w:r w:rsidR="00E639C2" w:rsidRPr="005D6268">
        <w:t>and Disability Regulations 2014</w:t>
      </w:r>
    </w:p>
    <w:p w:rsidR="00823FF9" w:rsidRPr="005D6268" w:rsidRDefault="00823FF9" w:rsidP="00AE4FBB">
      <w:pPr>
        <w:pStyle w:val="ListParagraph"/>
        <w:numPr>
          <w:ilvl w:val="2"/>
          <w:numId w:val="8"/>
        </w:numPr>
        <w:spacing w:before="240" w:after="240"/>
        <w:jc w:val="both"/>
      </w:pPr>
      <w:r w:rsidRPr="005D6268">
        <w:t>The Special Educational Needs (Per</w:t>
      </w:r>
      <w:r w:rsidR="00E639C2" w:rsidRPr="005D6268">
        <w:t>sonal Budgets) Regulations 2014</w:t>
      </w:r>
    </w:p>
    <w:p w:rsidR="00823FF9" w:rsidRPr="005D6268" w:rsidRDefault="00823FF9" w:rsidP="00AE4FBB">
      <w:pPr>
        <w:pStyle w:val="ListParagraph"/>
        <w:numPr>
          <w:ilvl w:val="2"/>
          <w:numId w:val="8"/>
        </w:numPr>
        <w:spacing w:before="240" w:after="240"/>
        <w:jc w:val="both"/>
      </w:pPr>
      <w:r w:rsidRPr="005D6268">
        <w:t>The Special Educational Needs and Disability (Det</w:t>
      </w:r>
      <w:r w:rsidR="00E639C2" w:rsidRPr="005D6268">
        <w:t>ained Persons) Regulations 2015</w:t>
      </w:r>
      <w:r w:rsidRPr="005D6268">
        <w:t xml:space="preserve"> </w:t>
      </w:r>
    </w:p>
    <w:p w:rsidR="007378F3" w:rsidRPr="005D6268" w:rsidRDefault="007378F3" w:rsidP="00F64A56">
      <w:pPr>
        <w:pStyle w:val="ListParagraph"/>
        <w:spacing w:before="240" w:after="240" w:line="240" w:lineRule="auto"/>
        <w:ind w:left="1639"/>
        <w:jc w:val="both"/>
      </w:pPr>
    </w:p>
    <w:p w:rsidR="007567EB" w:rsidRPr="005D6268" w:rsidRDefault="007567EB" w:rsidP="00AE4FBB">
      <w:pPr>
        <w:pStyle w:val="ListParagraph"/>
        <w:numPr>
          <w:ilvl w:val="1"/>
          <w:numId w:val="4"/>
        </w:numPr>
        <w:spacing w:before="240" w:after="240" w:line="240" w:lineRule="auto"/>
        <w:jc w:val="both"/>
      </w:pPr>
      <w:r w:rsidRPr="005D6268">
        <w:t>It will also take into account statutory and non-statutory related guidance, including</w:t>
      </w:r>
      <w:r w:rsidR="00B5214B" w:rsidRPr="005D6268">
        <w:t>, but not limited to</w:t>
      </w:r>
      <w:r w:rsidR="00E639C2" w:rsidRPr="005D6268">
        <w:t xml:space="preserve"> the following</w:t>
      </w:r>
      <w:r w:rsidRPr="005D6268">
        <w:t>:</w:t>
      </w:r>
    </w:p>
    <w:p w:rsidR="007378F3" w:rsidRPr="005D6268" w:rsidRDefault="007378F3" w:rsidP="00F64A56">
      <w:pPr>
        <w:pStyle w:val="ListParagraph"/>
        <w:spacing w:before="240" w:after="240" w:line="240" w:lineRule="auto"/>
        <w:ind w:left="1429"/>
        <w:jc w:val="both"/>
      </w:pPr>
    </w:p>
    <w:p w:rsidR="007567EB" w:rsidRPr="005D6268" w:rsidRDefault="003F1EEE" w:rsidP="00AE4FBB">
      <w:pPr>
        <w:pStyle w:val="ListParagraph"/>
        <w:numPr>
          <w:ilvl w:val="2"/>
          <w:numId w:val="5"/>
        </w:numPr>
        <w:spacing w:before="240" w:after="240"/>
        <w:jc w:val="both"/>
      </w:pPr>
      <w:r w:rsidRPr="005D6268">
        <w:t>SEND</w:t>
      </w:r>
      <w:r w:rsidR="007567EB" w:rsidRPr="005D6268">
        <w:t xml:space="preserve"> Code of Practice</w:t>
      </w:r>
      <w:r w:rsidR="00AE187B" w:rsidRPr="005D6268">
        <w:t xml:space="preserve"> 0-25</w:t>
      </w:r>
      <w:r w:rsidR="0079162C" w:rsidRPr="005D6268">
        <w:t xml:space="preserve"> </w:t>
      </w:r>
      <w:r w:rsidR="00284674" w:rsidRPr="005D6268">
        <w:t>2014</w:t>
      </w:r>
    </w:p>
    <w:p w:rsidR="007567EB" w:rsidRPr="005D6268" w:rsidRDefault="007567EB" w:rsidP="00AE4FBB">
      <w:pPr>
        <w:pStyle w:val="ListParagraph"/>
        <w:numPr>
          <w:ilvl w:val="2"/>
          <w:numId w:val="5"/>
        </w:numPr>
        <w:spacing w:before="240" w:after="240"/>
        <w:jc w:val="both"/>
      </w:pPr>
      <w:r w:rsidRPr="005D6268">
        <w:t xml:space="preserve">Supporting </w:t>
      </w:r>
      <w:r w:rsidR="00E61AB2" w:rsidRPr="005D6268">
        <w:t xml:space="preserve">Pupils at School </w:t>
      </w:r>
      <w:r w:rsidR="00E639C2" w:rsidRPr="005D6268">
        <w:t>with Medical Conditions</w:t>
      </w:r>
      <w:r w:rsidR="002B78F3">
        <w:t xml:space="preserve"> 2015</w:t>
      </w:r>
    </w:p>
    <w:p w:rsidR="007567EB" w:rsidRPr="005D6268" w:rsidRDefault="007567EB" w:rsidP="00AE4FBB">
      <w:pPr>
        <w:pStyle w:val="ListParagraph"/>
        <w:numPr>
          <w:ilvl w:val="2"/>
          <w:numId w:val="5"/>
        </w:numPr>
        <w:spacing w:before="240" w:after="240"/>
        <w:jc w:val="both"/>
      </w:pPr>
      <w:r w:rsidRPr="005D6268">
        <w:t xml:space="preserve">Keeping </w:t>
      </w:r>
      <w:r w:rsidR="00E639C2" w:rsidRPr="005D6268">
        <w:t>Children Safe in Education</w:t>
      </w:r>
      <w:r w:rsidR="00796B7C">
        <w:t xml:space="preserve"> 2018</w:t>
      </w:r>
    </w:p>
    <w:p w:rsidR="00AE187B" w:rsidRPr="005D6268" w:rsidRDefault="00AE187B" w:rsidP="00AE4FBB">
      <w:pPr>
        <w:pStyle w:val="ListParagraph"/>
        <w:numPr>
          <w:ilvl w:val="2"/>
          <w:numId w:val="5"/>
        </w:numPr>
        <w:spacing w:before="240" w:after="240"/>
        <w:jc w:val="both"/>
      </w:pPr>
      <w:r w:rsidRPr="005D6268">
        <w:t>Working</w:t>
      </w:r>
      <w:r w:rsidR="00E639C2" w:rsidRPr="005D6268">
        <w:t xml:space="preserve"> Together to Safeguard Children</w:t>
      </w:r>
      <w:r w:rsidR="002B78F3">
        <w:t xml:space="preserve"> 2018</w:t>
      </w:r>
      <w:bookmarkStart w:id="3" w:name="_GoBack"/>
      <w:bookmarkEnd w:id="3"/>
    </w:p>
    <w:p w:rsidR="00CB7687" w:rsidRPr="005D6268" w:rsidRDefault="00CB7687" w:rsidP="00AE4FBB">
      <w:pPr>
        <w:pStyle w:val="ListParagraph"/>
        <w:numPr>
          <w:ilvl w:val="2"/>
          <w:numId w:val="5"/>
        </w:numPr>
        <w:spacing w:before="240" w:after="240"/>
        <w:jc w:val="both"/>
      </w:pPr>
      <w:r w:rsidRPr="005D6268">
        <w:t>Scho</w:t>
      </w:r>
      <w:r w:rsidR="00E639C2" w:rsidRPr="005D6268">
        <w:t>ols Admissions Code of Practice</w:t>
      </w:r>
      <w:r w:rsidR="00284674" w:rsidRPr="005D6268">
        <w:t xml:space="preserve"> 2014</w:t>
      </w:r>
    </w:p>
    <w:p w:rsidR="00B6137B" w:rsidRPr="005D6268" w:rsidRDefault="00B6137B" w:rsidP="00AE4FBB">
      <w:pPr>
        <w:pStyle w:val="ListParagraph"/>
        <w:numPr>
          <w:ilvl w:val="2"/>
          <w:numId w:val="5"/>
        </w:numPr>
        <w:spacing w:before="240" w:after="240"/>
        <w:jc w:val="both"/>
      </w:pPr>
      <w:r w:rsidRPr="005D6268">
        <w:t xml:space="preserve">Reasonable </w:t>
      </w:r>
      <w:r w:rsidR="00E639C2" w:rsidRPr="005D6268">
        <w:t>Adjustments for Disabled Pupils</w:t>
      </w:r>
      <w:r w:rsidRPr="005D6268">
        <w:t xml:space="preserve"> </w:t>
      </w:r>
      <w:r w:rsidR="00284674" w:rsidRPr="005D6268">
        <w:t>2015</w:t>
      </w:r>
    </w:p>
    <w:p w:rsidR="007378F3" w:rsidRPr="005D6268" w:rsidRDefault="007378F3" w:rsidP="00F64A56">
      <w:pPr>
        <w:pStyle w:val="ListParagraph"/>
        <w:spacing w:before="240" w:after="240" w:line="240" w:lineRule="auto"/>
        <w:ind w:left="1639"/>
        <w:jc w:val="both"/>
      </w:pPr>
    </w:p>
    <w:p w:rsidR="00494696" w:rsidRPr="005D6268" w:rsidRDefault="007567EB" w:rsidP="00AE4FBB">
      <w:pPr>
        <w:pStyle w:val="ListParagraph"/>
        <w:numPr>
          <w:ilvl w:val="0"/>
          <w:numId w:val="4"/>
        </w:numPr>
        <w:spacing w:before="240" w:after="240" w:line="240" w:lineRule="auto"/>
        <w:jc w:val="both"/>
        <w:rPr>
          <w:b/>
          <w:sz w:val="28"/>
        </w:rPr>
      </w:pPr>
      <w:bookmarkStart w:id="4" w:name="c"/>
      <w:r w:rsidRPr="005D6268">
        <w:rPr>
          <w:b/>
          <w:sz w:val="28"/>
        </w:rPr>
        <w:t>Definitions</w:t>
      </w:r>
    </w:p>
    <w:p w:rsidR="007378F3" w:rsidRPr="005D6268" w:rsidRDefault="007378F3" w:rsidP="00F64A56">
      <w:pPr>
        <w:pStyle w:val="ListParagraph"/>
        <w:spacing w:before="240" w:after="240" w:line="240" w:lineRule="auto"/>
        <w:jc w:val="both"/>
        <w:rPr>
          <w:b/>
        </w:rPr>
      </w:pPr>
    </w:p>
    <w:bookmarkEnd w:id="4"/>
    <w:p w:rsidR="006E679A" w:rsidRPr="005D6268" w:rsidRDefault="006E679A" w:rsidP="00AE4FBB">
      <w:pPr>
        <w:pStyle w:val="ListParagraph"/>
        <w:numPr>
          <w:ilvl w:val="1"/>
          <w:numId w:val="4"/>
        </w:numPr>
        <w:spacing w:before="240" w:after="240" w:line="240" w:lineRule="auto"/>
        <w:contextualSpacing w:val="0"/>
        <w:jc w:val="both"/>
      </w:pPr>
      <w:r w:rsidRPr="005D6268">
        <w:t>In this policy, SEN signifies special educational needs</w:t>
      </w:r>
      <w:r w:rsidR="005E1499" w:rsidRPr="005D6268">
        <w:t xml:space="preserve"> specifically</w:t>
      </w:r>
      <w:r w:rsidRPr="005D6268">
        <w:t xml:space="preserve">, and SEND signifies special educational needs and/or disabilities. </w:t>
      </w:r>
    </w:p>
    <w:p w:rsidR="006B04AD" w:rsidRPr="005D6268" w:rsidRDefault="008739D1" w:rsidP="00AE4FBB">
      <w:pPr>
        <w:pStyle w:val="ListParagraph"/>
        <w:numPr>
          <w:ilvl w:val="1"/>
          <w:numId w:val="4"/>
        </w:numPr>
        <w:spacing w:before="240" w:after="240" w:line="240" w:lineRule="auto"/>
        <w:jc w:val="both"/>
      </w:pPr>
      <w:r w:rsidRPr="005D6268">
        <w:t xml:space="preserve">The SEND </w:t>
      </w:r>
      <w:r w:rsidR="00662957" w:rsidRPr="005D6268">
        <w:t>C</w:t>
      </w:r>
      <w:r w:rsidRPr="005D6268">
        <w:t xml:space="preserve">ode of </w:t>
      </w:r>
      <w:r w:rsidR="00662957" w:rsidRPr="005D6268">
        <w:t>P</w:t>
      </w:r>
      <w:r w:rsidRPr="005D6268">
        <w:t>ractice</w:t>
      </w:r>
      <w:r w:rsidR="006B04AD" w:rsidRPr="005D6268">
        <w:t xml:space="preserve"> states that a child</w:t>
      </w:r>
      <w:r w:rsidRPr="005D6268">
        <w:t xml:space="preserve"> of compulsory school age</w:t>
      </w:r>
      <w:r w:rsidR="006B04AD" w:rsidRPr="005D6268">
        <w:t xml:space="preserve"> has </w:t>
      </w:r>
      <w:r w:rsidR="00100B79" w:rsidRPr="005D6268">
        <w:t xml:space="preserve">a </w:t>
      </w:r>
      <w:r w:rsidR="006B04AD" w:rsidRPr="005D6268">
        <w:t>special edu</w:t>
      </w:r>
      <w:r w:rsidR="00100B79" w:rsidRPr="005D6268">
        <w:t>cational need</w:t>
      </w:r>
      <w:r w:rsidR="0045723D" w:rsidRPr="005D6268">
        <w:t xml:space="preserve"> if he/she </w:t>
      </w:r>
      <w:r w:rsidR="006712C3" w:rsidRPr="005D6268">
        <w:t>h</w:t>
      </w:r>
      <w:r w:rsidR="00F1300B" w:rsidRPr="005D6268">
        <w:t>as</w:t>
      </w:r>
      <w:r w:rsidR="0045723D" w:rsidRPr="005D6268">
        <w:t>:</w:t>
      </w:r>
    </w:p>
    <w:p w:rsidR="00D9438B" w:rsidRPr="005D6268" w:rsidRDefault="00D9438B" w:rsidP="00F64A56">
      <w:pPr>
        <w:pStyle w:val="ListParagraph"/>
        <w:spacing w:before="240" w:after="240" w:line="240" w:lineRule="auto"/>
        <w:ind w:left="1429"/>
        <w:jc w:val="both"/>
      </w:pPr>
    </w:p>
    <w:p w:rsidR="0045723D" w:rsidRPr="005D6268" w:rsidRDefault="0045723D" w:rsidP="00AE4FBB">
      <w:pPr>
        <w:pStyle w:val="ListParagraph"/>
        <w:numPr>
          <w:ilvl w:val="2"/>
          <w:numId w:val="6"/>
        </w:numPr>
        <w:spacing w:before="240" w:after="240"/>
        <w:jc w:val="both"/>
      </w:pPr>
      <w:r w:rsidRPr="005D6268">
        <w:t>Significantly greater difficulty in learning than the majority of others of the same age.</w:t>
      </w:r>
    </w:p>
    <w:p w:rsidR="0045723D" w:rsidRPr="005D6268" w:rsidRDefault="00376738" w:rsidP="00AE4FBB">
      <w:pPr>
        <w:pStyle w:val="ListParagraph"/>
        <w:numPr>
          <w:ilvl w:val="2"/>
          <w:numId w:val="6"/>
        </w:numPr>
        <w:spacing w:before="240" w:after="240"/>
        <w:contextualSpacing w:val="0"/>
        <w:jc w:val="both"/>
      </w:pPr>
      <w:r w:rsidRPr="005D6268">
        <w:t>A d</w:t>
      </w:r>
      <w:r w:rsidR="0045723D" w:rsidRPr="005D6268">
        <w:t xml:space="preserve">isability or health condition which prevents or hinders </w:t>
      </w:r>
      <w:r w:rsidR="00D8735C" w:rsidRPr="005D6268">
        <w:t xml:space="preserve">him/her </w:t>
      </w:r>
      <w:r w:rsidR="0045723D" w:rsidRPr="005D6268">
        <w:t>from making use of educational facilities of a kind generally provided for others of the same age in mainstream schools or mainstream post-16 institutions.</w:t>
      </w:r>
    </w:p>
    <w:p w:rsidR="008739D1" w:rsidRPr="005D6268" w:rsidRDefault="00250B2F" w:rsidP="00AE4FBB">
      <w:pPr>
        <w:pStyle w:val="ListParagraph"/>
        <w:numPr>
          <w:ilvl w:val="1"/>
          <w:numId w:val="4"/>
        </w:numPr>
        <w:spacing w:before="240" w:after="240" w:line="240" w:lineRule="auto"/>
        <w:contextualSpacing w:val="0"/>
        <w:jc w:val="both"/>
      </w:pPr>
      <w:r w:rsidRPr="005D6268">
        <w:t xml:space="preserve">Under </w:t>
      </w:r>
      <w:r w:rsidR="008739D1" w:rsidRPr="005D6268">
        <w:t>the Equality Act 2010,</w:t>
      </w:r>
      <w:r w:rsidRPr="005D6268">
        <w:t xml:space="preserve"> a disability is “a physical or mental impairment which has a long-term and substantial adverse effect on their ability to carry out normal day-to-day activities”</w:t>
      </w:r>
      <w:r w:rsidR="00D8735C" w:rsidRPr="005D6268">
        <w:t>.</w:t>
      </w:r>
      <w:r w:rsidRPr="005D6268">
        <w:t xml:space="preserve"> </w:t>
      </w:r>
      <w:r w:rsidR="008739D1" w:rsidRPr="005D6268">
        <w:t xml:space="preserve"> </w:t>
      </w:r>
    </w:p>
    <w:p w:rsidR="00CB7687" w:rsidRPr="005D6268" w:rsidRDefault="00286ED0" w:rsidP="00AE4FBB">
      <w:pPr>
        <w:pStyle w:val="ListParagraph"/>
        <w:numPr>
          <w:ilvl w:val="1"/>
          <w:numId w:val="4"/>
        </w:numPr>
        <w:spacing w:before="240" w:after="240" w:line="240" w:lineRule="auto"/>
        <w:contextualSpacing w:val="0"/>
        <w:jc w:val="both"/>
      </w:pPr>
      <w:r w:rsidRPr="005D6268">
        <w:t>Sensory impairments and long-term health conditions, such as diabetes, epilepsy and cancer,</w:t>
      </w:r>
      <w:r w:rsidR="004F147C" w:rsidRPr="005D6268">
        <w:t xml:space="preserve"> are included under the definition of disability, but children with such conditions do not necessarily have SEN</w:t>
      </w:r>
      <w:r w:rsidR="00A024EB" w:rsidRPr="005D6268">
        <w:t>D</w:t>
      </w:r>
      <w:r w:rsidR="004F147C" w:rsidRPr="005D6268">
        <w:t xml:space="preserve">. </w:t>
      </w:r>
    </w:p>
    <w:p w:rsidR="004F147C" w:rsidRPr="005D6268" w:rsidRDefault="00D96F90" w:rsidP="00AE4FBB">
      <w:pPr>
        <w:pStyle w:val="ListParagraph"/>
        <w:numPr>
          <w:ilvl w:val="1"/>
          <w:numId w:val="4"/>
        </w:numPr>
        <w:spacing w:before="240" w:after="240" w:line="240" w:lineRule="auto"/>
        <w:jc w:val="both"/>
      </w:pPr>
      <w:r w:rsidRPr="005D6268">
        <w:t>A</w:t>
      </w:r>
      <w:r w:rsidR="004F147C" w:rsidRPr="005D6268">
        <w:t xml:space="preserve"> </w:t>
      </w:r>
      <w:r w:rsidR="00C83F27" w:rsidRPr="005D6268">
        <w:t>pupil</w:t>
      </w:r>
      <w:r w:rsidR="004F147C" w:rsidRPr="005D6268">
        <w:t xml:space="preserve"> </w:t>
      </w:r>
      <w:r w:rsidR="00D8735C" w:rsidRPr="005D6268">
        <w:t xml:space="preserve">with a disability </w:t>
      </w:r>
      <w:r w:rsidR="00FB63F9" w:rsidRPr="005D6268">
        <w:t>is</w:t>
      </w:r>
      <w:r w:rsidR="006D3B58" w:rsidRPr="005D6268">
        <w:t xml:space="preserve"> covered by the SEN</w:t>
      </w:r>
      <w:r w:rsidR="00A024EB" w:rsidRPr="005D6268">
        <w:t>D</w:t>
      </w:r>
      <w:r w:rsidR="006D3B58" w:rsidRPr="005D6268">
        <w:t xml:space="preserve"> definition if they </w:t>
      </w:r>
      <w:r w:rsidR="004F147C" w:rsidRPr="005D6268">
        <w:t>require spe</w:t>
      </w:r>
      <w:r w:rsidR="006D3B58" w:rsidRPr="005D6268">
        <w:t>cial educational provision</w:t>
      </w:r>
      <w:r w:rsidR="004F147C" w:rsidRPr="005D6268">
        <w:t xml:space="preserve">. </w:t>
      </w:r>
    </w:p>
    <w:p w:rsidR="00C83D85" w:rsidRPr="005D6268" w:rsidRDefault="00C83D85" w:rsidP="00AE4FBB">
      <w:pPr>
        <w:pStyle w:val="ListParagraph"/>
        <w:numPr>
          <w:ilvl w:val="0"/>
          <w:numId w:val="4"/>
        </w:numPr>
        <w:spacing w:before="240" w:after="240" w:line="240" w:lineRule="auto"/>
        <w:ind w:left="714" w:hanging="357"/>
        <w:contextualSpacing w:val="0"/>
        <w:jc w:val="both"/>
        <w:rPr>
          <w:b/>
          <w:sz w:val="28"/>
        </w:rPr>
      </w:pPr>
      <w:bookmarkStart w:id="5" w:name="objectives"/>
      <w:bookmarkStart w:id="6" w:name="e"/>
      <w:bookmarkEnd w:id="5"/>
      <w:r w:rsidRPr="005D6268">
        <w:rPr>
          <w:b/>
          <w:sz w:val="28"/>
        </w:rPr>
        <w:lastRenderedPageBreak/>
        <w:t xml:space="preserve">Objectives </w:t>
      </w:r>
    </w:p>
    <w:p w:rsidR="00182EEC" w:rsidRPr="005D6268" w:rsidRDefault="005D6268" w:rsidP="00AE4FBB">
      <w:pPr>
        <w:pStyle w:val="ListParagraph"/>
        <w:numPr>
          <w:ilvl w:val="1"/>
          <w:numId w:val="4"/>
        </w:numPr>
        <w:spacing w:before="240" w:after="240" w:line="240" w:lineRule="auto"/>
        <w:contextualSpacing w:val="0"/>
        <w:jc w:val="both"/>
      </w:pPr>
      <w:r w:rsidRPr="005D6268">
        <w:t>Ingoldisthorpe CE Primary School</w:t>
      </w:r>
      <w:r w:rsidR="00182EEC" w:rsidRPr="005D6268">
        <w:t xml:space="preserve"> plans to achieve the c</w:t>
      </w:r>
      <w:r w:rsidR="00FB63F9" w:rsidRPr="005D6268">
        <w:t>ore aim of this policy by</w:t>
      </w:r>
      <w:r w:rsidR="00182EEC" w:rsidRPr="005D6268">
        <w:t xml:space="preserve"> achieving the following </w:t>
      </w:r>
      <w:r w:rsidR="00DF507F" w:rsidRPr="005D6268">
        <w:t xml:space="preserve">strategic and measureable </w:t>
      </w:r>
      <w:r w:rsidR="00182EEC" w:rsidRPr="005D6268">
        <w:t xml:space="preserve">objectives: </w:t>
      </w:r>
    </w:p>
    <w:p w:rsidR="007A5145" w:rsidRPr="005D6268" w:rsidRDefault="00A3088F" w:rsidP="00AE4FBB">
      <w:pPr>
        <w:pStyle w:val="ListParagraph"/>
        <w:numPr>
          <w:ilvl w:val="0"/>
          <w:numId w:val="11"/>
        </w:numPr>
        <w:spacing w:before="240" w:after="240" w:line="240" w:lineRule="auto"/>
        <w:ind w:hanging="357"/>
        <w:jc w:val="both"/>
      </w:pPr>
      <w:r w:rsidRPr="005D6268">
        <w:t>To f</w:t>
      </w:r>
      <w:r w:rsidR="007A5145" w:rsidRPr="005D6268">
        <w:t>ollow the graduated approach outlined in the SEND Code of Practice.</w:t>
      </w:r>
    </w:p>
    <w:p w:rsidR="00182EEC" w:rsidRPr="005D6268" w:rsidRDefault="00E75B4B" w:rsidP="005D6268">
      <w:pPr>
        <w:pStyle w:val="ListParagraph"/>
        <w:numPr>
          <w:ilvl w:val="0"/>
          <w:numId w:val="11"/>
        </w:numPr>
        <w:spacing w:before="240" w:after="240" w:line="240" w:lineRule="auto"/>
        <w:ind w:hanging="357"/>
        <w:jc w:val="both"/>
      </w:pPr>
      <w:r w:rsidRPr="005D6268">
        <w:t>To monitor the progress of all pupils in order to aid the earliest possible identification of SEND.</w:t>
      </w:r>
    </w:p>
    <w:p w:rsidR="005D6268" w:rsidRPr="005D6268" w:rsidRDefault="005D6268" w:rsidP="005D6268">
      <w:pPr>
        <w:pStyle w:val="ListParagraph"/>
        <w:numPr>
          <w:ilvl w:val="0"/>
          <w:numId w:val="11"/>
        </w:numPr>
        <w:spacing w:before="240" w:after="240" w:line="240" w:lineRule="auto"/>
        <w:ind w:hanging="357"/>
        <w:jc w:val="both"/>
      </w:pPr>
    </w:p>
    <w:p w:rsidR="00B5214B" w:rsidRPr="005D6268" w:rsidRDefault="00B5214B" w:rsidP="00AE4FBB">
      <w:pPr>
        <w:pStyle w:val="ListParagraph"/>
        <w:numPr>
          <w:ilvl w:val="0"/>
          <w:numId w:val="4"/>
        </w:numPr>
        <w:spacing w:before="240" w:after="240" w:line="240" w:lineRule="auto"/>
        <w:jc w:val="both"/>
        <w:rPr>
          <w:b/>
          <w:sz w:val="28"/>
        </w:rPr>
      </w:pPr>
      <w:bookmarkStart w:id="7" w:name="Admissions"/>
      <w:bookmarkEnd w:id="7"/>
      <w:r w:rsidRPr="005D6268">
        <w:rPr>
          <w:b/>
          <w:sz w:val="28"/>
        </w:rPr>
        <w:t>Admissions</w:t>
      </w:r>
    </w:p>
    <w:p w:rsidR="007378F3" w:rsidRPr="005D6268" w:rsidRDefault="007378F3" w:rsidP="00F64A56">
      <w:pPr>
        <w:pStyle w:val="ListParagraph"/>
        <w:spacing w:before="240" w:after="240" w:line="240" w:lineRule="auto"/>
        <w:jc w:val="both"/>
        <w:rPr>
          <w:b/>
        </w:rPr>
      </w:pPr>
    </w:p>
    <w:bookmarkEnd w:id="6"/>
    <w:p w:rsidR="004D0D79" w:rsidRPr="005D6268" w:rsidRDefault="005D6268" w:rsidP="004D0D79">
      <w:pPr>
        <w:pStyle w:val="ListParagraph"/>
        <w:numPr>
          <w:ilvl w:val="1"/>
          <w:numId w:val="4"/>
        </w:numPr>
        <w:spacing w:before="240" w:after="240" w:line="240" w:lineRule="auto"/>
        <w:jc w:val="both"/>
      </w:pPr>
      <w:r w:rsidRPr="005D6268">
        <w:t>Ingoldisthorpe CE Primary School</w:t>
      </w:r>
      <w:r w:rsidR="00B5214B" w:rsidRPr="005D6268">
        <w:t xml:space="preserve"> will ensure it meets its duties under the Schools Admissions Code of Practice by:</w:t>
      </w:r>
    </w:p>
    <w:p w:rsidR="004D0D79" w:rsidRPr="005D6268" w:rsidRDefault="004D0D79" w:rsidP="004D0D79">
      <w:pPr>
        <w:pStyle w:val="ListParagraph"/>
        <w:spacing w:before="240" w:after="240" w:line="240" w:lineRule="auto"/>
        <w:ind w:left="1276"/>
        <w:jc w:val="both"/>
      </w:pPr>
    </w:p>
    <w:p w:rsidR="004D0D79" w:rsidRPr="005D6268" w:rsidRDefault="00EF6ED2" w:rsidP="004D0D79">
      <w:pPr>
        <w:pStyle w:val="ListParagraph"/>
        <w:numPr>
          <w:ilvl w:val="0"/>
          <w:numId w:val="21"/>
        </w:numPr>
        <w:spacing w:before="240" w:after="240" w:line="240" w:lineRule="auto"/>
        <w:jc w:val="both"/>
      </w:pPr>
      <w:r w:rsidRPr="005D6268">
        <w:t>Not refusing admission for</w:t>
      </w:r>
      <w:r w:rsidR="00B5214B" w:rsidRPr="005D6268">
        <w:t xml:space="preserve"> a child that has named the school in their</w:t>
      </w:r>
      <w:r w:rsidR="00376738" w:rsidRPr="005D6268">
        <w:t xml:space="preserve"> education, health and care</w:t>
      </w:r>
      <w:r w:rsidR="00B5214B" w:rsidRPr="005D6268">
        <w:t xml:space="preserve"> </w:t>
      </w:r>
      <w:r w:rsidR="00376738" w:rsidRPr="005D6268">
        <w:t>(</w:t>
      </w:r>
      <w:r w:rsidR="00B5214B" w:rsidRPr="005D6268">
        <w:t>EHC</w:t>
      </w:r>
      <w:r w:rsidR="00376738" w:rsidRPr="005D6268">
        <w:t>)</w:t>
      </w:r>
      <w:r w:rsidR="00B5214B" w:rsidRPr="005D6268">
        <w:t xml:space="preserve"> plan.</w:t>
      </w:r>
    </w:p>
    <w:p w:rsidR="004D0D79" w:rsidRPr="005D6268" w:rsidRDefault="00B5214B" w:rsidP="004D0D79">
      <w:pPr>
        <w:pStyle w:val="ListParagraph"/>
        <w:numPr>
          <w:ilvl w:val="0"/>
          <w:numId w:val="21"/>
        </w:numPr>
        <w:spacing w:before="240" w:after="240" w:line="240" w:lineRule="auto"/>
        <w:jc w:val="both"/>
      </w:pPr>
      <w:r w:rsidRPr="005D6268">
        <w:t xml:space="preserve">Considering applications from parents of children who have </w:t>
      </w:r>
      <w:r w:rsidR="003F1EEE" w:rsidRPr="005D6268">
        <w:t>SEND</w:t>
      </w:r>
      <w:r w:rsidRPr="005D6268">
        <w:t xml:space="preserve"> but do not have an EHC plan</w:t>
      </w:r>
      <w:r w:rsidR="000A364F" w:rsidRPr="005D6268">
        <w:t>.</w:t>
      </w:r>
    </w:p>
    <w:p w:rsidR="004D0D79" w:rsidRPr="005D6268" w:rsidRDefault="00B5214B" w:rsidP="004D0D79">
      <w:pPr>
        <w:pStyle w:val="ListParagraph"/>
        <w:numPr>
          <w:ilvl w:val="0"/>
          <w:numId w:val="21"/>
        </w:numPr>
        <w:spacing w:before="240" w:after="240" w:line="240" w:lineRule="auto"/>
        <w:jc w:val="both"/>
      </w:pPr>
      <w:r w:rsidRPr="005D6268">
        <w:t xml:space="preserve">Not refusing admission for a child who has </w:t>
      </w:r>
      <w:r w:rsidR="003F1EEE" w:rsidRPr="005D6268">
        <w:t>SEND</w:t>
      </w:r>
      <w:r w:rsidRPr="005D6268">
        <w:t xml:space="preserve"> but does not have an EHC plan because the school does not feel able to cater for those needs.</w:t>
      </w:r>
    </w:p>
    <w:p w:rsidR="004D0D79" w:rsidRPr="005D6268" w:rsidRDefault="00B5214B" w:rsidP="004D0D79">
      <w:pPr>
        <w:pStyle w:val="ListParagraph"/>
        <w:numPr>
          <w:ilvl w:val="0"/>
          <w:numId w:val="21"/>
        </w:numPr>
        <w:spacing w:before="240" w:after="240" w:line="240" w:lineRule="auto"/>
        <w:jc w:val="both"/>
      </w:pPr>
      <w:r w:rsidRPr="005D6268">
        <w:t>Not refusing admission for a child on the grounds that they do not have an EHC plan.</w:t>
      </w:r>
      <w:r w:rsidR="00956ABC" w:rsidRPr="005D6268">
        <w:t xml:space="preserve"> </w:t>
      </w:r>
    </w:p>
    <w:p w:rsidR="00956ABC" w:rsidRPr="005D6268" w:rsidRDefault="00956ABC" w:rsidP="004D0D79">
      <w:pPr>
        <w:pStyle w:val="ListParagraph"/>
        <w:numPr>
          <w:ilvl w:val="0"/>
          <w:numId w:val="21"/>
        </w:numPr>
        <w:spacing w:before="240" w:after="240" w:line="240" w:lineRule="auto"/>
        <w:jc w:val="both"/>
      </w:pPr>
      <w:r w:rsidRPr="005D6268">
        <w:t>Adopting fair practices and arrangements in accordance with the Schools Admission</w:t>
      </w:r>
      <w:r w:rsidR="00D8735C" w:rsidRPr="005D6268">
        <w:t>s</w:t>
      </w:r>
      <w:r w:rsidRPr="005D6268">
        <w:t xml:space="preserve"> Code for the admission of children without an EHC plan.</w:t>
      </w:r>
    </w:p>
    <w:p w:rsidR="004D0D79" w:rsidRPr="005D6268" w:rsidRDefault="004D0D79" w:rsidP="004D0D79">
      <w:pPr>
        <w:pStyle w:val="ListParagraph"/>
        <w:spacing w:before="240" w:after="240" w:line="240" w:lineRule="auto"/>
        <w:ind w:left="1637"/>
        <w:jc w:val="both"/>
      </w:pPr>
    </w:p>
    <w:p w:rsidR="00F25A26" w:rsidRPr="005D6268" w:rsidRDefault="00F25A26" w:rsidP="00AE4FBB">
      <w:pPr>
        <w:pStyle w:val="ListParagraph"/>
        <w:numPr>
          <w:ilvl w:val="1"/>
          <w:numId w:val="4"/>
        </w:numPr>
        <w:spacing w:before="240" w:after="240" w:line="240" w:lineRule="auto"/>
        <w:jc w:val="both"/>
      </w:pPr>
      <w:r w:rsidRPr="005D6268">
        <w:t xml:space="preserve">Arrangements for the fair admissions of pupils with SEND are outlined in the Admissions Policy and </w:t>
      </w:r>
      <w:r w:rsidR="00EF6ED2" w:rsidRPr="005D6268">
        <w:t xml:space="preserve">must be </w:t>
      </w:r>
      <w:r w:rsidRPr="005D6268">
        <w:t xml:space="preserve">published on the </w:t>
      </w:r>
      <w:r w:rsidR="00EC32B5">
        <w:t xml:space="preserve">school </w:t>
      </w:r>
      <w:r w:rsidRPr="005D6268">
        <w:t xml:space="preserve">website. </w:t>
      </w:r>
    </w:p>
    <w:p w:rsidR="007378F3" w:rsidRPr="005D6268" w:rsidRDefault="007378F3" w:rsidP="00F64A56">
      <w:pPr>
        <w:pStyle w:val="ListParagraph"/>
        <w:spacing w:before="240" w:after="240" w:line="240" w:lineRule="auto"/>
        <w:ind w:left="1639"/>
        <w:jc w:val="both"/>
      </w:pPr>
    </w:p>
    <w:p w:rsidR="00855740" w:rsidRPr="005D6268" w:rsidRDefault="006E3217" w:rsidP="00AE4FBB">
      <w:pPr>
        <w:pStyle w:val="ListParagraph"/>
        <w:numPr>
          <w:ilvl w:val="0"/>
          <w:numId w:val="4"/>
        </w:numPr>
        <w:spacing w:before="240" w:after="240" w:line="240" w:lineRule="auto"/>
        <w:jc w:val="both"/>
        <w:rPr>
          <w:b/>
          <w:sz w:val="28"/>
        </w:rPr>
      </w:pPr>
      <w:bookmarkStart w:id="8" w:name="f"/>
      <w:r w:rsidRPr="005D6268">
        <w:rPr>
          <w:b/>
          <w:sz w:val="28"/>
        </w:rPr>
        <w:t>Roles and r</w:t>
      </w:r>
      <w:r w:rsidR="00855740" w:rsidRPr="005D6268">
        <w:rPr>
          <w:b/>
          <w:sz w:val="28"/>
        </w:rPr>
        <w:t>esponsibilities</w:t>
      </w:r>
    </w:p>
    <w:p w:rsidR="007378F3" w:rsidRPr="005D6268" w:rsidRDefault="007378F3" w:rsidP="00F64A56">
      <w:pPr>
        <w:pStyle w:val="ListParagraph"/>
        <w:spacing w:before="240" w:after="240" w:line="240" w:lineRule="auto"/>
        <w:jc w:val="both"/>
        <w:rPr>
          <w:b/>
          <w:sz w:val="28"/>
        </w:rPr>
      </w:pPr>
    </w:p>
    <w:bookmarkEnd w:id="8"/>
    <w:p w:rsidR="00855740" w:rsidRPr="005D6268" w:rsidRDefault="00855740" w:rsidP="00AE4FBB">
      <w:pPr>
        <w:pStyle w:val="ListParagraph"/>
        <w:numPr>
          <w:ilvl w:val="1"/>
          <w:numId w:val="4"/>
        </w:numPr>
        <w:spacing w:before="240" w:after="240" w:line="240" w:lineRule="auto"/>
        <w:jc w:val="both"/>
      </w:pPr>
      <w:r w:rsidRPr="005D6268">
        <w:t>The governing body has a responsibility to:</w:t>
      </w:r>
    </w:p>
    <w:p w:rsidR="007378F3" w:rsidRPr="005D6268" w:rsidRDefault="007378F3" w:rsidP="00F64A56">
      <w:pPr>
        <w:pStyle w:val="ListParagraph"/>
        <w:spacing w:before="240" w:after="240" w:line="240" w:lineRule="auto"/>
        <w:ind w:left="1429"/>
        <w:jc w:val="both"/>
      </w:pPr>
    </w:p>
    <w:p w:rsidR="009E7CDE" w:rsidRPr="005D6268" w:rsidRDefault="00EF6ED2" w:rsidP="00AE4FBB">
      <w:pPr>
        <w:pStyle w:val="ListParagraph"/>
        <w:numPr>
          <w:ilvl w:val="2"/>
          <w:numId w:val="7"/>
        </w:numPr>
        <w:spacing w:before="240" w:after="240"/>
        <w:jc w:val="both"/>
      </w:pPr>
      <w:r w:rsidRPr="005D6268">
        <w:t>Fully engage pupils</w:t>
      </w:r>
      <w:r w:rsidR="009E7CDE" w:rsidRPr="005D6268">
        <w:t xml:space="preserve"> with </w:t>
      </w:r>
      <w:r w:rsidR="003F1EEE" w:rsidRPr="005D6268">
        <w:t>SEND</w:t>
      </w:r>
      <w:r w:rsidR="009E7CDE" w:rsidRPr="005D6268">
        <w:t xml:space="preserve"> </w:t>
      </w:r>
      <w:r w:rsidRPr="005D6268">
        <w:t xml:space="preserve">and their parents </w:t>
      </w:r>
      <w:r w:rsidR="009E7CDE" w:rsidRPr="005D6268">
        <w:t>when drawing up policies that affect them.</w:t>
      </w:r>
    </w:p>
    <w:p w:rsidR="00855740" w:rsidRPr="005D6268" w:rsidRDefault="00855740" w:rsidP="00AE4FBB">
      <w:pPr>
        <w:pStyle w:val="ListParagraph"/>
        <w:numPr>
          <w:ilvl w:val="2"/>
          <w:numId w:val="7"/>
        </w:numPr>
        <w:spacing w:before="240" w:after="240"/>
        <w:jc w:val="both"/>
      </w:pPr>
      <w:r w:rsidRPr="005D6268">
        <w:t xml:space="preserve">Identify, assess and make provision for all children and young people with </w:t>
      </w:r>
      <w:r w:rsidR="003F1EEE" w:rsidRPr="005D6268">
        <w:t>SEND</w:t>
      </w:r>
      <w:r w:rsidRPr="005D6268">
        <w:t>, whether or not they have an EHC plan.</w:t>
      </w:r>
    </w:p>
    <w:p w:rsidR="00855740" w:rsidRPr="005D6268" w:rsidRDefault="006F422C" w:rsidP="00AE4FBB">
      <w:pPr>
        <w:pStyle w:val="ListParagraph"/>
        <w:numPr>
          <w:ilvl w:val="2"/>
          <w:numId w:val="7"/>
        </w:numPr>
        <w:spacing w:before="240" w:after="240"/>
        <w:jc w:val="both"/>
      </w:pPr>
      <w:r w:rsidRPr="005D6268">
        <w:t>E</w:t>
      </w:r>
      <w:r w:rsidR="00855740" w:rsidRPr="005D6268">
        <w:t xml:space="preserve">ndeavour to secure the special educational provision called for by a </w:t>
      </w:r>
      <w:r w:rsidR="0069385A" w:rsidRPr="005D6268">
        <w:t>pupil</w:t>
      </w:r>
      <w:r w:rsidR="00855740" w:rsidRPr="005D6268">
        <w:t xml:space="preserve">’s </w:t>
      </w:r>
      <w:r w:rsidR="003F1EEE" w:rsidRPr="005D6268">
        <w:t>SEND</w:t>
      </w:r>
      <w:r w:rsidR="00855740" w:rsidRPr="005D6268">
        <w:t xml:space="preserve">. </w:t>
      </w:r>
    </w:p>
    <w:p w:rsidR="00855740" w:rsidRPr="005D6268" w:rsidRDefault="00855740" w:rsidP="00AE4FBB">
      <w:pPr>
        <w:pStyle w:val="ListParagraph"/>
        <w:numPr>
          <w:ilvl w:val="2"/>
          <w:numId w:val="7"/>
        </w:numPr>
        <w:spacing w:before="240" w:after="240"/>
        <w:jc w:val="both"/>
      </w:pPr>
      <w:r w:rsidRPr="005D6268">
        <w:t>Designate an appropriate member of staff</w:t>
      </w:r>
      <w:r w:rsidR="006F422C" w:rsidRPr="005D6268">
        <w:t xml:space="preserve"> to be </w:t>
      </w:r>
      <w:r w:rsidRPr="005D6268">
        <w:t xml:space="preserve">the </w:t>
      </w:r>
      <w:r w:rsidR="00D9438B" w:rsidRPr="005D6268">
        <w:t>SEN</w:t>
      </w:r>
      <w:r w:rsidR="006F422C" w:rsidRPr="005D6268">
        <w:t xml:space="preserve"> coordinator (SENCO)</w:t>
      </w:r>
      <w:r w:rsidRPr="005D6268">
        <w:t xml:space="preserve"> a</w:t>
      </w:r>
      <w:r w:rsidR="006F422C" w:rsidRPr="005D6268">
        <w:t>nd</w:t>
      </w:r>
      <w:r w:rsidRPr="005D6268">
        <w:t xml:space="preserve"> hav</w:t>
      </w:r>
      <w:r w:rsidR="006F422C" w:rsidRPr="005D6268">
        <w:t>e</w:t>
      </w:r>
      <w:r w:rsidRPr="005D6268">
        <w:t xml:space="preserve"> responsibility for co-ordinating provision for pupils with </w:t>
      </w:r>
      <w:r w:rsidR="003F1EEE" w:rsidRPr="005D6268">
        <w:t>SEND</w:t>
      </w:r>
      <w:r w:rsidRPr="005D6268">
        <w:t>.</w:t>
      </w:r>
    </w:p>
    <w:p w:rsidR="00991619" w:rsidRPr="005D6268" w:rsidRDefault="00991619" w:rsidP="00AE4FBB">
      <w:pPr>
        <w:pStyle w:val="ListParagraph"/>
        <w:numPr>
          <w:ilvl w:val="2"/>
          <w:numId w:val="7"/>
        </w:numPr>
        <w:spacing w:before="240" w:after="240"/>
        <w:jc w:val="both"/>
      </w:pPr>
      <w:r w:rsidRPr="005D6268">
        <w:t>Appoint a desig</w:t>
      </w:r>
      <w:r w:rsidR="00376738" w:rsidRPr="005D6268">
        <w:t>nated teacher for ‘looked after</w:t>
      </w:r>
      <w:r w:rsidRPr="005D6268">
        <w:t xml:space="preserve"> children</w:t>
      </w:r>
      <w:r w:rsidR="00376738" w:rsidRPr="005D6268">
        <w:t>’,</w:t>
      </w:r>
      <w:r w:rsidRPr="005D6268">
        <w:t xml:space="preserve"> where appropriate.</w:t>
      </w:r>
    </w:p>
    <w:p w:rsidR="00855740" w:rsidRPr="005D6268" w:rsidRDefault="00855740" w:rsidP="00AE4FBB">
      <w:pPr>
        <w:pStyle w:val="ListParagraph"/>
        <w:numPr>
          <w:ilvl w:val="2"/>
          <w:numId w:val="7"/>
        </w:numPr>
        <w:spacing w:before="240" w:after="240"/>
        <w:jc w:val="both"/>
      </w:pPr>
      <w:r w:rsidRPr="005D6268">
        <w:t>Make reasonable adjustments for pupils with disabilities to help alleviate any substantial disadvantage they experience because of their disability.</w:t>
      </w:r>
    </w:p>
    <w:p w:rsidR="00855740" w:rsidRPr="005D6268" w:rsidRDefault="00855740" w:rsidP="00AE4FBB">
      <w:pPr>
        <w:pStyle w:val="ListParagraph"/>
        <w:numPr>
          <w:ilvl w:val="2"/>
          <w:numId w:val="7"/>
        </w:numPr>
        <w:spacing w:before="240" w:after="240"/>
        <w:jc w:val="both"/>
      </w:pPr>
      <w:r w:rsidRPr="005D6268">
        <w:t>Take necessary steps to ensure that pupils with disabilities are not discriminated</w:t>
      </w:r>
      <w:r w:rsidR="00E026F7" w:rsidRPr="005D6268">
        <w:t xml:space="preserve"> against</w:t>
      </w:r>
      <w:r w:rsidRPr="005D6268">
        <w:t>, harassed or victimised.</w:t>
      </w:r>
    </w:p>
    <w:p w:rsidR="001B6CEF" w:rsidRPr="005D6268" w:rsidRDefault="001B6CEF" w:rsidP="00AE4FBB">
      <w:pPr>
        <w:pStyle w:val="ListParagraph"/>
        <w:numPr>
          <w:ilvl w:val="2"/>
          <w:numId w:val="7"/>
        </w:numPr>
        <w:spacing w:before="240" w:after="240"/>
        <w:jc w:val="both"/>
      </w:pPr>
      <w:r w:rsidRPr="005D6268">
        <w:t xml:space="preserve">Prepare the arrangements for the admission of </w:t>
      </w:r>
      <w:r w:rsidR="00D624C0" w:rsidRPr="005D6268">
        <w:t>pupils with disabilities</w:t>
      </w:r>
      <w:r w:rsidRPr="005D6268">
        <w:t xml:space="preserve"> and the facilities provided to enable access to the school for pupils</w:t>
      </w:r>
      <w:r w:rsidR="00D624C0" w:rsidRPr="005D6268">
        <w:t xml:space="preserve"> with disabilities</w:t>
      </w:r>
      <w:r w:rsidRPr="005D6268">
        <w:t>.</w:t>
      </w:r>
    </w:p>
    <w:p w:rsidR="001B6CEF" w:rsidRPr="005D6268" w:rsidRDefault="001B6CEF" w:rsidP="00AE4FBB">
      <w:pPr>
        <w:pStyle w:val="ListParagraph"/>
        <w:numPr>
          <w:ilvl w:val="2"/>
          <w:numId w:val="7"/>
        </w:numPr>
        <w:spacing w:before="240" w:after="240"/>
        <w:jc w:val="both"/>
      </w:pPr>
      <w:r w:rsidRPr="005D6268">
        <w:lastRenderedPageBreak/>
        <w:t xml:space="preserve">Prepare the accessibility plan showing how the school plans to progressively improve access over time. </w:t>
      </w:r>
    </w:p>
    <w:p w:rsidR="00855740" w:rsidRPr="005D6268" w:rsidRDefault="00855740" w:rsidP="00AE4FBB">
      <w:pPr>
        <w:pStyle w:val="ListParagraph"/>
        <w:numPr>
          <w:ilvl w:val="2"/>
          <w:numId w:val="7"/>
        </w:numPr>
        <w:spacing w:before="240" w:after="240"/>
        <w:jc w:val="both"/>
      </w:pPr>
      <w:r w:rsidRPr="005D6268">
        <w:t>Publish annual information</w:t>
      </w:r>
      <w:r w:rsidR="00376738" w:rsidRPr="005D6268">
        <w:t>,</w:t>
      </w:r>
      <w:r w:rsidRPr="005D6268">
        <w:t xml:space="preserve"> setting out the measures and facilities to assist access for pupils with disabilities.</w:t>
      </w:r>
    </w:p>
    <w:p w:rsidR="00855740" w:rsidRPr="005D6268" w:rsidRDefault="00855740" w:rsidP="00AE4FBB">
      <w:pPr>
        <w:pStyle w:val="ListParagraph"/>
        <w:numPr>
          <w:ilvl w:val="2"/>
          <w:numId w:val="7"/>
        </w:numPr>
        <w:spacing w:before="240" w:after="240"/>
        <w:jc w:val="both"/>
      </w:pPr>
      <w:r w:rsidRPr="005D6268">
        <w:t xml:space="preserve">Publish annual information about the arrangements for the admission of </w:t>
      </w:r>
      <w:r w:rsidR="00E026F7" w:rsidRPr="005D6268">
        <w:t>pupils</w:t>
      </w:r>
      <w:r w:rsidRPr="005D6268">
        <w:t xml:space="preserve"> with disabilities, the steps taken to prevent children being treated less favourably than others, the facilities </w:t>
      </w:r>
      <w:r w:rsidR="00E026F7" w:rsidRPr="005D6268">
        <w:t>provided to assist pupils</w:t>
      </w:r>
      <w:r w:rsidRPr="005D6268">
        <w:t xml:space="preserve"> with disabilities, and the school’s accessibility plan.</w:t>
      </w:r>
    </w:p>
    <w:p w:rsidR="00991619" w:rsidRPr="005D6268" w:rsidRDefault="00991619" w:rsidP="00AE4FBB">
      <w:pPr>
        <w:pStyle w:val="ListParagraph"/>
        <w:numPr>
          <w:ilvl w:val="2"/>
          <w:numId w:val="7"/>
        </w:numPr>
        <w:spacing w:before="240" w:after="240"/>
        <w:jc w:val="both"/>
      </w:pPr>
      <w:r w:rsidRPr="005D6268">
        <w:t xml:space="preserve">Develop complaints procedures which, along with details about appealing to the </w:t>
      </w:r>
      <w:r w:rsidR="003F1EEE" w:rsidRPr="005D6268">
        <w:t>SEND</w:t>
      </w:r>
      <w:r w:rsidRPr="005D6268">
        <w:t xml:space="preserve"> </w:t>
      </w:r>
      <w:r w:rsidR="004629EF" w:rsidRPr="005D6268">
        <w:t>t</w:t>
      </w:r>
      <w:r w:rsidRPr="005D6268">
        <w:t xml:space="preserve">ribunal, </w:t>
      </w:r>
      <w:r w:rsidR="00F1300B" w:rsidRPr="005D6268">
        <w:t xml:space="preserve">will </w:t>
      </w:r>
      <w:r w:rsidRPr="005D6268">
        <w:t>be made known to parents and pupils through a single point of access.</w:t>
      </w:r>
    </w:p>
    <w:p w:rsidR="00991619" w:rsidRPr="005D6268" w:rsidRDefault="00991619" w:rsidP="00AE4FBB">
      <w:pPr>
        <w:pStyle w:val="ListParagraph"/>
        <w:numPr>
          <w:ilvl w:val="2"/>
          <w:numId w:val="7"/>
        </w:numPr>
        <w:spacing w:before="240" w:after="240"/>
        <w:jc w:val="both"/>
      </w:pPr>
      <w:r w:rsidRPr="005D6268">
        <w:t xml:space="preserve">Provide suitable, </w:t>
      </w:r>
      <w:r w:rsidR="00F733F7" w:rsidRPr="005D6268">
        <w:t xml:space="preserve">full-time education from the </w:t>
      </w:r>
      <w:r w:rsidR="00376738" w:rsidRPr="005D6268">
        <w:t>sixth</w:t>
      </w:r>
      <w:r w:rsidRPr="005D6268">
        <w:t xml:space="preserve"> day of a fixed permanent exclusion of a pupil with </w:t>
      </w:r>
      <w:r w:rsidR="003F1EEE" w:rsidRPr="005D6268">
        <w:t>SEND</w:t>
      </w:r>
      <w:r w:rsidRPr="005D6268">
        <w:t>, in line with their EHC plan.</w:t>
      </w:r>
    </w:p>
    <w:p w:rsidR="002046E2" w:rsidRPr="005D6268" w:rsidRDefault="002046E2" w:rsidP="00AE4FBB">
      <w:pPr>
        <w:pStyle w:val="ListParagraph"/>
        <w:numPr>
          <w:ilvl w:val="2"/>
          <w:numId w:val="7"/>
        </w:numPr>
        <w:spacing w:before="240" w:after="240"/>
        <w:jc w:val="both"/>
      </w:pPr>
      <w:r w:rsidRPr="005D6268">
        <w:t xml:space="preserve">Ensure arrangements are in place to support pupils at school with medical conditions. </w:t>
      </w:r>
    </w:p>
    <w:p w:rsidR="00575CA0" w:rsidRPr="005D6268" w:rsidRDefault="00575CA0" w:rsidP="00AE4FBB">
      <w:pPr>
        <w:pStyle w:val="ListParagraph"/>
        <w:numPr>
          <w:ilvl w:val="2"/>
          <w:numId w:val="7"/>
        </w:numPr>
        <w:spacing w:before="240" w:after="240"/>
        <w:jc w:val="both"/>
      </w:pPr>
      <w:r w:rsidRPr="005D6268">
        <w:t xml:space="preserve">Cooperate with the LA in drawing up and reviewing the Local Offer. </w:t>
      </w:r>
    </w:p>
    <w:p w:rsidR="0007591A" w:rsidRPr="005D6268" w:rsidRDefault="008152C5" w:rsidP="00AE4FBB">
      <w:pPr>
        <w:pStyle w:val="ListParagraph"/>
        <w:numPr>
          <w:ilvl w:val="2"/>
          <w:numId w:val="7"/>
        </w:numPr>
        <w:spacing w:before="240" w:after="240"/>
        <w:jc w:val="both"/>
      </w:pPr>
      <w:r w:rsidRPr="005D6268">
        <w:t xml:space="preserve">Appoint an individual governor or sub-committee to oversee the school’s arrangements for SEND. </w:t>
      </w:r>
    </w:p>
    <w:p w:rsidR="0007591A" w:rsidRPr="005D6268" w:rsidRDefault="0007591A" w:rsidP="00AE4FBB">
      <w:pPr>
        <w:pStyle w:val="ListParagraph"/>
        <w:numPr>
          <w:ilvl w:val="2"/>
          <w:numId w:val="7"/>
        </w:numPr>
        <w:spacing w:before="240" w:after="240"/>
        <w:jc w:val="both"/>
      </w:pPr>
      <w:r w:rsidRPr="005D6268">
        <w:t>Prepare the SEN</w:t>
      </w:r>
      <w:r w:rsidR="00A024EB" w:rsidRPr="005D6268">
        <w:t>D</w:t>
      </w:r>
      <w:r w:rsidRPr="005D6268">
        <w:t xml:space="preserve"> information report and publish it on the website. </w:t>
      </w:r>
    </w:p>
    <w:p w:rsidR="008A2BA2" w:rsidRPr="005D6268" w:rsidRDefault="008A2BA2" w:rsidP="00D8735C">
      <w:pPr>
        <w:pStyle w:val="ListParagraph"/>
        <w:spacing w:before="240" w:after="240"/>
        <w:ind w:left="1639"/>
        <w:jc w:val="both"/>
      </w:pPr>
    </w:p>
    <w:p w:rsidR="00855740" w:rsidRPr="005D6268" w:rsidRDefault="00855740" w:rsidP="00AE4FBB">
      <w:pPr>
        <w:pStyle w:val="ListParagraph"/>
        <w:numPr>
          <w:ilvl w:val="1"/>
          <w:numId w:val="4"/>
        </w:numPr>
        <w:spacing w:before="240" w:after="240" w:line="240" w:lineRule="auto"/>
        <w:jc w:val="both"/>
      </w:pPr>
      <w:r w:rsidRPr="005D6268">
        <w:t xml:space="preserve">The </w:t>
      </w:r>
      <w:r w:rsidR="00376738" w:rsidRPr="005D6268">
        <w:t>h</w:t>
      </w:r>
      <w:r w:rsidRPr="005D6268">
        <w:t>eadteacher has a responsibility to:</w:t>
      </w:r>
    </w:p>
    <w:p w:rsidR="008A2BA2" w:rsidRPr="005D6268" w:rsidRDefault="008A2BA2" w:rsidP="00F64A56">
      <w:pPr>
        <w:pStyle w:val="ListParagraph"/>
        <w:spacing w:before="240" w:after="240" w:line="240" w:lineRule="auto"/>
        <w:ind w:left="1429"/>
        <w:jc w:val="both"/>
      </w:pPr>
    </w:p>
    <w:p w:rsidR="00855740" w:rsidRPr="005D6268" w:rsidRDefault="00855740" w:rsidP="00AE4FBB">
      <w:pPr>
        <w:pStyle w:val="ListParagraph"/>
        <w:numPr>
          <w:ilvl w:val="2"/>
          <w:numId w:val="7"/>
        </w:numPr>
        <w:spacing w:before="240" w:after="240"/>
        <w:jc w:val="both"/>
      </w:pPr>
      <w:r w:rsidRPr="005D6268">
        <w:t>Ensure that those teachi</w:t>
      </w:r>
      <w:r w:rsidR="001B6CEF" w:rsidRPr="005D6268">
        <w:t>ng or working with</w:t>
      </w:r>
      <w:r w:rsidRPr="005D6268">
        <w:t xml:space="preserve"> pupil</w:t>
      </w:r>
      <w:r w:rsidR="001B6CEF" w:rsidRPr="005D6268">
        <w:t>s with SEND</w:t>
      </w:r>
      <w:r w:rsidRPr="005D6268">
        <w:t xml:space="preserve"> are aware of their needs, and have arrangements in place to meet them.</w:t>
      </w:r>
    </w:p>
    <w:p w:rsidR="00855740" w:rsidRPr="005D6268" w:rsidRDefault="00855740" w:rsidP="00AE4FBB">
      <w:pPr>
        <w:pStyle w:val="ListParagraph"/>
        <w:numPr>
          <w:ilvl w:val="2"/>
          <w:numId w:val="7"/>
        </w:numPr>
        <w:spacing w:before="240" w:after="240"/>
        <w:jc w:val="both"/>
      </w:pPr>
      <w:r w:rsidRPr="005D6268">
        <w:t>Ensure that teacher</w:t>
      </w:r>
      <w:r w:rsidR="001B6CEF" w:rsidRPr="005D6268">
        <w:t>s monitor and review pupils’</w:t>
      </w:r>
      <w:r w:rsidRPr="005D6268">
        <w:t xml:space="preserve"> progress during the course of the academic year. </w:t>
      </w:r>
    </w:p>
    <w:p w:rsidR="00855740" w:rsidRPr="005D6268" w:rsidRDefault="00855740" w:rsidP="00AE4FBB">
      <w:pPr>
        <w:pStyle w:val="ListParagraph"/>
        <w:numPr>
          <w:ilvl w:val="2"/>
          <w:numId w:val="7"/>
        </w:numPr>
        <w:spacing w:before="240" w:after="240"/>
        <w:jc w:val="both"/>
      </w:pPr>
      <w:r w:rsidRPr="005D6268">
        <w:t xml:space="preserve">Cooperate with </w:t>
      </w:r>
      <w:r w:rsidR="00376738" w:rsidRPr="005D6268">
        <w:t xml:space="preserve">the LA </w:t>
      </w:r>
      <w:r w:rsidRPr="005D6268">
        <w:t>during annual EHC plan reviews.</w:t>
      </w:r>
    </w:p>
    <w:p w:rsidR="00855740" w:rsidRPr="005D6268" w:rsidRDefault="00855740" w:rsidP="00AE4FBB">
      <w:pPr>
        <w:pStyle w:val="ListParagraph"/>
        <w:numPr>
          <w:ilvl w:val="2"/>
          <w:numId w:val="7"/>
        </w:numPr>
        <w:spacing w:before="240" w:after="240"/>
        <w:jc w:val="both"/>
      </w:pPr>
      <w:r w:rsidRPr="005D6268">
        <w:t xml:space="preserve">Ensure that the </w:t>
      </w:r>
      <w:r w:rsidR="003F1EEE" w:rsidRPr="005D6268">
        <w:t>SEN</w:t>
      </w:r>
      <w:r w:rsidRPr="005D6268">
        <w:t>CO has sufficient time and resources to carry out their functions.</w:t>
      </w:r>
    </w:p>
    <w:p w:rsidR="00855740" w:rsidRPr="005D6268" w:rsidRDefault="00855740" w:rsidP="00AE4FBB">
      <w:pPr>
        <w:pStyle w:val="ListParagraph"/>
        <w:numPr>
          <w:ilvl w:val="2"/>
          <w:numId w:val="7"/>
        </w:numPr>
        <w:spacing w:before="240" w:after="240"/>
        <w:jc w:val="both"/>
      </w:pPr>
      <w:r w:rsidRPr="005D6268">
        <w:t xml:space="preserve">Provide the </w:t>
      </w:r>
      <w:r w:rsidR="003F1EEE" w:rsidRPr="005D6268">
        <w:t>SEN</w:t>
      </w:r>
      <w:r w:rsidRPr="005D6268">
        <w:t>CO with sufficient administrative support and time away from teaching to enable them to fulfil their responsibilities</w:t>
      </w:r>
      <w:r w:rsidR="00376738" w:rsidRPr="005D6268">
        <w:t>,</w:t>
      </w:r>
      <w:r w:rsidRPr="005D6268">
        <w:t xml:space="preserve"> in a similar way to other important strategic roles within the school.</w:t>
      </w:r>
    </w:p>
    <w:p w:rsidR="009C0D81" w:rsidRPr="005D6268" w:rsidRDefault="009C0D81" w:rsidP="009C0D81">
      <w:pPr>
        <w:pStyle w:val="ListParagraph"/>
        <w:numPr>
          <w:ilvl w:val="2"/>
          <w:numId w:val="7"/>
        </w:numPr>
        <w:spacing w:before="240" w:after="240"/>
        <w:jc w:val="both"/>
      </w:pPr>
      <w:r w:rsidRPr="005D6268">
        <w:t xml:space="preserve">Appoint a designated teacher for looked after children, who will work closely with the SENCO to ensure that the needs of the </w:t>
      </w:r>
      <w:r w:rsidR="0069385A" w:rsidRPr="005D6268">
        <w:t>pupil</w:t>
      </w:r>
      <w:r w:rsidRPr="005D6268">
        <w:t xml:space="preserve"> are fully understood by relevant school staff.  </w:t>
      </w:r>
    </w:p>
    <w:p w:rsidR="00855740" w:rsidRPr="005D6268" w:rsidRDefault="00855740" w:rsidP="009C0D81">
      <w:pPr>
        <w:pStyle w:val="ListParagraph"/>
        <w:numPr>
          <w:ilvl w:val="2"/>
          <w:numId w:val="7"/>
        </w:numPr>
        <w:spacing w:before="240" w:after="240"/>
        <w:jc w:val="both"/>
      </w:pPr>
      <w:r w:rsidRPr="005D6268">
        <w:t xml:space="preserve">Regularly and carefully review the quality of teaching for pupils at risk of underachievement, as a core part of the school’s performance management arrangements. </w:t>
      </w:r>
    </w:p>
    <w:p w:rsidR="00B5214B" w:rsidRPr="005D6268" w:rsidRDefault="00376738" w:rsidP="00AE4FBB">
      <w:pPr>
        <w:pStyle w:val="ListParagraph"/>
        <w:numPr>
          <w:ilvl w:val="2"/>
          <w:numId w:val="7"/>
        </w:numPr>
        <w:spacing w:before="240" w:after="240"/>
        <w:jc w:val="both"/>
      </w:pPr>
      <w:r w:rsidRPr="005D6268">
        <w:t>Ensure</w:t>
      </w:r>
      <w:r w:rsidR="00855740" w:rsidRPr="005D6268">
        <w:t xml:space="preserve"> that </w:t>
      </w:r>
      <w:r w:rsidR="00E026F7" w:rsidRPr="005D6268">
        <w:t>teacher</w:t>
      </w:r>
      <w:r w:rsidR="00855740" w:rsidRPr="005D6268">
        <w:t>s understand the strategies to identify and support vulnerable pupils</w:t>
      </w:r>
      <w:r w:rsidRPr="005D6268">
        <w:t>,</w:t>
      </w:r>
      <w:r w:rsidR="00855740" w:rsidRPr="005D6268">
        <w:t xml:space="preserve"> and </w:t>
      </w:r>
      <w:r w:rsidR="00E026F7" w:rsidRPr="005D6268">
        <w:t>possess</w:t>
      </w:r>
      <w:r w:rsidR="00855740" w:rsidRPr="005D6268">
        <w:t xml:space="preserve"> knowledge of the </w:t>
      </w:r>
      <w:r w:rsidRPr="005D6268">
        <w:t xml:space="preserve">types of </w:t>
      </w:r>
      <w:r w:rsidR="003F1EEE" w:rsidRPr="005D6268">
        <w:t>SEND</w:t>
      </w:r>
      <w:r w:rsidR="00855740" w:rsidRPr="005D6268">
        <w:t xml:space="preserve"> most frequently encountered.</w:t>
      </w:r>
    </w:p>
    <w:p w:rsidR="00B5214B" w:rsidRPr="005D6268" w:rsidRDefault="00507B6A" w:rsidP="00AE4FBB">
      <w:pPr>
        <w:pStyle w:val="ListParagraph"/>
        <w:numPr>
          <w:ilvl w:val="2"/>
          <w:numId w:val="7"/>
        </w:numPr>
        <w:spacing w:before="240" w:after="240"/>
        <w:jc w:val="both"/>
      </w:pPr>
      <w:r w:rsidRPr="005D6268">
        <w:t xml:space="preserve">Ensure that procedures and policies for the day-to-day running of the school do not directly or indirectly discriminate against pupils with SEND. </w:t>
      </w:r>
    </w:p>
    <w:p w:rsidR="00A7357D" w:rsidRPr="005D6268" w:rsidRDefault="00A7357D" w:rsidP="00AE4FBB">
      <w:pPr>
        <w:pStyle w:val="ListParagraph"/>
        <w:numPr>
          <w:ilvl w:val="2"/>
          <w:numId w:val="7"/>
        </w:numPr>
        <w:spacing w:before="240" w:after="240"/>
        <w:jc w:val="both"/>
      </w:pPr>
      <w:r w:rsidRPr="005D6268">
        <w:t>Take steps to ensure that pupils and parents are actively supported in contributing to needs assessments,</w:t>
      </w:r>
      <w:r w:rsidR="001B6CEF" w:rsidRPr="005D6268">
        <w:t xml:space="preserve"> and</w:t>
      </w:r>
      <w:r w:rsidRPr="005D6268">
        <w:t xml:space="preserve"> developing and reviewing </w:t>
      </w:r>
      <w:r w:rsidR="00450722" w:rsidRPr="005D6268">
        <w:t xml:space="preserve">EHC plans. </w:t>
      </w:r>
    </w:p>
    <w:p w:rsidR="00CA1CCA" w:rsidRPr="005D6268" w:rsidRDefault="00CA1CCA" w:rsidP="00AE4FBB">
      <w:pPr>
        <w:pStyle w:val="ListParagraph"/>
        <w:numPr>
          <w:ilvl w:val="2"/>
          <w:numId w:val="7"/>
        </w:numPr>
        <w:spacing w:before="240" w:after="240"/>
        <w:jc w:val="both"/>
      </w:pPr>
      <w:r w:rsidRPr="005D6268">
        <w:lastRenderedPageBreak/>
        <w:t xml:space="preserve">Establish and maintain a culture of high expectations and </w:t>
      </w:r>
      <w:r w:rsidR="004629EF" w:rsidRPr="005D6268">
        <w:t>include</w:t>
      </w:r>
      <w:r w:rsidRPr="005D6268">
        <w:t xml:space="preserve"> young people with SEND in all opportunities available to other pupils. </w:t>
      </w:r>
    </w:p>
    <w:p w:rsidR="002046E2" w:rsidRPr="005D6268" w:rsidRDefault="002046E2" w:rsidP="00AE4FBB">
      <w:pPr>
        <w:pStyle w:val="ListParagraph"/>
        <w:numPr>
          <w:ilvl w:val="2"/>
          <w:numId w:val="7"/>
        </w:numPr>
        <w:spacing w:before="240" w:after="240"/>
        <w:jc w:val="both"/>
      </w:pPr>
      <w:r w:rsidRPr="005D6268">
        <w:t>Consult health and social care professionals, pupils and parents to ensure the needs of children with medical condit</w:t>
      </w:r>
      <w:r w:rsidR="005D13CF" w:rsidRPr="005D6268">
        <w:t>ions are effectively supported.</w:t>
      </w:r>
    </w:p>
    <w:p w:rsidR="005D13CF" w:rsidRPr="005D6268" w:rsidRDefault="005D13CF" w:rsidP="00AE4FBB">
      <w:pPr>
        <w:pStyle w:val="ListParagraph"/>
        <w:numPr>
          <w:ilvl w:val="2"/>
          <w:numId w:val="7"/>
        </w:numPr>
        <w:spacing w:before="240" w:after="240"/>
        <w:jc w:val="both"/>
      </w:pPr>
      <w:r w:rsidRPr="005D6268">
        <w:t xml:space="preserve">Keep parents and relevant teachers up-to-date with any changes or concerns involving the pupil. </w:t>
      </w:r>
    </w:p>
    <w:p w:rsidR="002E35CD" w:rsidRPr="005D6268" w:rsidRDefault="002E35CD" w:rsidP="00AE4FBB">
      <w:pPr>
        <w:pStyle w:val="ListParagraph"/>
        <w:numPr>
          <w:ilvl w:val="2"/>
          <w:numId w:val="7"/>
        </w:numPr>
        <w:spacing w:before="240" w:after="0"/>
        <w:jc w:val="both"/>
      </w:pPr>
      <w:r w:rsidRPr="005D6268">
        <w:t>Identify any patterns in the identification of SEN</w:t>
      </w:r>
      <w:r w:rsidR="0007591A" w:rsidRPr="005D6268">
        <w:t>D</w:t>
      </w:r>
      <w:r w:rsidRPr="005D6268">
        <w:t xml:space="preserve"> within the school and in comparison with national data. </w:t>
      </w:r>
    </w:p>
    <w:p w:rsidR="00B54FEF" w:rsidRPr="005D6268" w:rsidRDefault="00B54FEF" w:rsidP="00F64A56">
      <w:pPr>
        <w:pStyle w:val="ListParagraph"/>
        <w:spacing w:before="240" w:after="0" w:line="240" w:lineRule="auto"/>
        <w:ind w:left="1639"/>
        <w:jc w:val="both"/>
      </w:pPr>
    </w:p>
    <w:p w:rsidR="00855740" w:rsidRPr="005D6268" w:rsidRDefault="00855740" w:rsidP="00AE4FBB">
      <w:pPr>
        <w:pStyle w:val="ListParagraph"/>
        <w:numPr>
          <w:ilvl w:val="1"/>
          <w:numId w:val="4"/>
        </w:numPr>
        <w:spacing w:before="240" w:after="240" w:line="240" w:lineRule="auto"/>
        <w:jc w:val="both"/>
      </w:pPr>
      <w:r w:rsidRPr="005D6268">
        <w:t xml:space="preserve">The </w:t>
      </w:r>
      <w:r w:rsidR="003F1EEE" w:rsidRPr="005D6268">
        <w:t>SEN</w:t>
      </w:r>
      <w:r w:rsidR="00C36933" w:rsidRPr="005D6268">
        <w:t>CO</w:t>
      </w:r>
      <w:r w:rsidRPr="005D6268">
        <w:t xml:space="preserve"> must:</w:t>
      </w:r>
    </w:p>
    <w:p w:rsidR="008A2BA2" w:rsidRPr="005D6268" w:rsidRDefault="008A2BA2" w:rsidP="00F64A56">
      <w:pPr>
        <w:pStyle w:val="ListParagraph"/>
        <w:spacing w:before="240" w:after="240" w:line="240" w:lineRule="auto"/>
        <w:ind w:left="1429"/>
        <w:jc w:val="both"/>
      </w:pPr>
    </w:p>
    <w:p w:rsidR="00855740" w:rsidRPr="005D6268" w:rsidRDefault="00855740" w:rsidP="00AE4FBB">
      <w:pPr>
        <w:pStyle w:val="ListParagraph"/>
        <w:numPr>
          <w:ilvl w:val="2"/>
          <w:numId w:val="7"/>
        </w:numPr>
        <w:spacing w:before="240" w:after="240"/>
        <w:jc w:val="both"/>
      </w:pPr>
      <w:r w:rsidRPr="005D6268">
        <w:t>Be a qualified teacher.</w:t>
      </w:r>
    </w:p>
    <w:p w:rsidR="00855740" w:rsidRPr="005D6268" w:rsidRDefault="00855740" w:rsidP="00AE4FBB">
      <w:pPr>
        <w:pStyle w:val="ListParagraph"/>
        <w:numPr>
          <w:ilvl w:val="2"/>
          <w:numId w:val="7"/>
        </w:numPr>
        <w:spacing w:before="240" w:after="240"/>
        <w:jc w:val="both"/>
      </w:pPr>
      <w:r w:rsidRPr="005D6268">
        <w:t xml:space="preserve">Collaborate with the governing body and headteacher, as part of the school leadership team, to determine the strategic development of </w:t>
      </w:r>
      <w:r w:rsidR="003F1EEE" w:rsidRPr="005D6268">
        <w:t>SEND</w:t>
      </w:r>
      <w:r w:rsidRPr="005D6268">
        <w:t xml:space="preserve"> policy and provision in the school.</w:t>
      </w:r>
    </w:p>
    <w:p w:rsidR="00855740" w:rsidRPr="005D6268" w:rsidRDefault="00855740" w:rsidP="00AE4FBB">
      <w:pPr>
        <w:pStyle w:val="ListParagraph"/>
        <w:numPr>
          <w:ilvl w:val="2"/>
          <w:numId w:val="7"/>
        </w:numPr>
        <w:spacing w:before="240" w:after="240"/>
        <w:jc w:val="both"/>
      </w:pPr>
      <w:r w:rsidRPr="005D6268">
        <w:t>Work with the school governors and the headteacher to ensure that the school meets its responsibilities under the Equality Act (2010) with regard to reasonable adjustments and access arrangements.</w:t>
      </w:r>
    </w:p>
    <w:p w:rsidR="00855740" w:rsidRPr="005D6268" w:rsidRDefault="00855740" w:rsidP="00AE4FBB">
      <w:pPr>
        <w:pStyle w:val="ListParagraph"/>
        <w:numPr>
          <w:ilvl w:val="2"/>
          <w:numId w:val="7"/>
        </w:numPr>
        <w:spacing w:before="240" w:after="240"/>
        <w:jc w:val="both"/>
      </w:pPr>
      <w:r w:rsidRPr="005D6268">
        <w:t xml:space="preserve">Undertake day-to-day responsibility for the operation of </w:t>
      </w:r>
      <w:r w:rsidR="003F1EEE" w:rsidRPr="005D6268">
        <w:t>SEND</w:t>
      </w:r>
      <w:r w:rsidRPr="005D6268">
        <w:t xml:space="preserve"> policy. </w:t>
      </w:r>
    </w:p>
    <w:p w:rsidR="00855740" w:rsidRPr="005D6268" w:rsidRDefault="00855740" w:rsidP="00AE4FBB">
      <w:pPr>
        <w:pStyle w:val="ListParagraph"/>
        <w:numPr>
          <w:ilvl w:val="2"/>
          <w:numId w:val="7"/>
        </w:numPr>
        <w:spacing w:before="240" w:after="240"/>
        <w:jc w:val="both"/>
      </w:pPr>
      <w:r w:rsidRPr="005D6268">
        <w:t xml:space="preserve">Coordinate the specific provision made to support individual children with </w:t>
      </w:r>
      <w:r w:rsidR="003F1EEE" w:rsidRPr="005D6268">
        <w:t>SEND</w:t>
      </w:r>
      <w:r w:rsidRPr="005D6268">
        <w:t>, including those w</w:t>
      </w:r>
      <w:r w:rsidR="00376738" w:rsidRPr="005D6268">
        <w:t>ith</w:t>
      </w:r>
      <w:r w:rsidRPr="005D6268">
        <w:t xml:space="preserve"> EHC plans.</w:t>
      </w:r>
    </w:p>
    <w:p w:rsidR="00855740" w:rsidRPr="005D6268" w:rsidRDefault="00855740" w:rsidP="00AE4FBB">
      <w:pPr>
        <w:pStyle w:val="ListParagraph"/>
        <w:numPr>
          <w:ilvl w:val="2"/>
          <w:numId w:val="7"/>
        </w:numPr>
        <w:spacing w:before="240" w:after="240"/>
        <w:jc w:val="both"/>
      </w:pPr>
      <w:r w:rsidRPr="005D6268">
        <w:t>Liaise with the relevant</w:t>
      </w:r>
      <w:r w:rsidR="00C76658" w:rsidRPr="005D6268">
        <w:t>,</w:t>
      </w:r>
      <w:r w:rsidRPr="005D6268">
        <w:t xml:space="preserve"> designated teacher where a looked after </w:t>
      </w:r>
      <w:r w:rsidR="0069385A" w:rsidRPr="005D6268">
        <w:t>pupil</w:t>
      </w:r>
      <w:r w:rsidR="00376738" w:rsidRPr="005D6268">
        <w:t xml:space="preserve"> </w:t>
      </w:r>
      <w:r w:rsidRPr="005D6268">
        <w:t xml:space="preserve">has </w:t>
      </w:r>
      <w:r w:rsidR="003F1EEE" w:rsidRPr="005D6268">
        <w:t>SEND</w:t>
      </w:r>
      <w:r w:rsidRPr="005D6268">
        <w:t>.</w:t>
      </w:r>
    </w:p>
    <w:p w:rsidR="00855740" w:rsidRPr="005D6268" w:rsidRDefault="00855740" w:rsidP="00AE4FBB">
      <w:pPr>
        <w:pStyle w:val="ListParagraph"/>
        <w:numPr>
          <w:ilvl w:val="2"/>
          <w:numId w:val="7"/>
        </w:numPr>
        <w:spacing w:before="240" w:after="240"/>
        <w:jc w:val="both"/>
      </w:pPr>
      <w:r w:rsidRPr="005D6268">
        <w:t xml:space="preserve">Advise on a graduated approach to providing </w:t>
      </w:r>
      <w:r w:rsidR="003F1EEE" w:rsidRPr="005D6268">
        <w:t>SEND</w:t>
      </w:r>
      <w:r w:rsidRPr="005D6268">
        <w:t xml:space="preserve"> support.</w:t>
      </w:r>
    </w:p>
    <w:p w:rsidR="00855740" w:rsidRPr="005D6268" w:rsidRDefault="00855740" w:rsidP="00AE4FBB">
      <w:pPr>
        <w:pStyle w:val="ListParagraph"/>
        <w:numPr>
          <w:ilvl w:val="2"/>
          <w:numId w:val="7"/>
        </w:numPr>
        <w:spacing w:before="240" w:after="240"/>
        <w:jc w:val="both"/>
      </w:pPr>
      <w:r w:rsidRPr="005D6268">
        <w:t>Advise on the deployment of the school’s delegated budget and other resources to meet p</w:t>
      </w:r>
      <w:r w:rsidR="00E026F7" w:rsidRPr="005D6268">
        <w:t>upil</w:t>
      </w:r>
      <w:r w:rsidRPr="005D6268">
        <w:t>s</w:t>
      </w:r>
      <w:r w:rsidR="00643BAF" w:rsidRPr="005D6268">
        <w:t>’</w:t>
      </w:r>
      <w:r w:rsidRPr="005D6268">
        <w:t xml:space="preserve"> needs effectively.</w:t>
      </w:r>
    </w:p>
    <w:p w:rsidR="00855740" w:rsidRPr="005D6268" w:rsidRDefault="00855740" w:rsidP="00AE4FBB">
      <w:pPr>
        <w:pStyle w:val="ListParagraph"/>
        <w:numPr>
          <w:ilvl w:val="2"/>
          <w:numId w:val="7"/>
        </w:numPr>
        <w:spacing w:before="240" w:after="240"/>
        <w:jc w:val="both"/>
      </w:pPr>
      <w:r w:rsidRPr="005D6268">
        <w:t xml:space="preserve">Liaise with the parents of pupils with </w:t>
      </w:r>
      <w:r w:rsidR="003F1EEE" w:rsidRPr="005D6268">
        <w:t>SEND</w:t>
      </w:r>
      <w:r w:rsidRPr="005D6268">
        <w:t>.</w:t>
      </w:r>
    </w:p>
    <w:p w:rsidR="00855740" w:rsidRPr="005D6268" w:rsidRDefault="00855740" w:rsidP="00AE4FBB">
      <w:pPr>
        <w:pStyle w:val="ListParagraph"/>
        <w:numPr>
          <w:ilvl w:val="2"/>
          <w:numId w:val="7"/>
        </w:numPr>
        <w:spacing w:before="240" w:after="240"/>
        <w:jc w:val="both"/>
      </w:pPr>
      <w:r w:rsidRPr="005D6268">
        <w:t>Liaise with early years providers, other schools, educational p</w:t>
      </w:r>
      <w:r w:rsidR="004A5351" w:rsidRPr="005D6268">
        <w:t>sychologist</w:t>
      </w:r>
      <w:r w:rsidRPr="005D6268">
        <w:t>s, health and social care professionals, and independent or voluntary bodies.</w:t>
      </w:r>
    </w:p>
    <w:p w:rsidR="00855740" w:rsidRPr="005D6268" w:rsidRDefault="00855740" w:rsidP="00AE4FBB">
      <w:pPr>
        <w:pStyle w:val="ListParagraph"/>
        <w:numPr>
          <w:ilvl w:val="2"/>
          <w:numId w:val="7"/>
        </w:numPr>
        <w:spacing w:before="240" w:after="240"/>
        <w:jc w:val="both"/>
      </w:pPr>
      <w:r w:rsidRPr="005D6268">
        <w:t>Be a key point of contact with external agencies, especially the LA and LA support services.</w:t>
      </w:r>
    </w:p>
    <w:p w:rsidR="00855740" w:rsidRPr="005D6268" w:rsidRDefault="00855740" w:rsidP="00AE4FBB">
      <w:pPr>
        <w:pStyle w:val="ListParagraph"/>
        <w:numPr>
          <w:ilvl w:val="2"/>
          <w:numId w:val="7"/>
        </w:numPr>
        <w:spacing w:before="240" w:after="240"/>
        <w:jc w:val="both"/>
      </w:pPr>
      <w:r w:rsidRPr="005D6268">
        <w:t xml:space="preserve">Liaise with the potential </w:t>
      </w:r>
      <w:r w:rsidR="00E026F7" w:rsidRPr="005D6268">
        <w:t>future</w:t>
      </w:r>
      <w:r w:rsidRPr="005D6268">
        <w:t xml:space="preserve"> providers of education to ensure that the pupil and their parents are informed about options and a smooth transition is planned.</w:t>
      </w:r>
    </w:p>
    <w:p w:rsidR="009E7CDE" w:rsidRPr="005D6268" w:rsidRDefault="00F733F7" w:rsidP="00AE4FBB">
      <w:pPr>
        <w:pStyle w:val="ListParagraph"/>
        <w:numPr>
          <w:ilvl w:val="2"/>
          <w:numId w:val="7"/>
        </w:numPr>
        <w:spacing w:before="240" w:after="240"/>
        <w:jc w:val="both"/>
      </w:pPr>
      <w:r w:rsidRPr="005D6268">
        <w:t xml:space="preserve">Draw up a </w:t>
      </w:r>
      <w:r w:rsidR="00C36933" w:rsidRPr="005D6268">
        <w:t>one</w:t>
      </w:r>
      <w:r w:rsidR="009E7CDE" w:rsidRPr="005D6268">
        <w:t xml:space="preserve">-page profile of the </w:t>
      </w:r>
      <w:r w:rsidR="0069385A" w:rsidRPr="005D6268">
        <w:t xml:space="preserve">pupil </w:t>
      </w:r>
      <w:r w:rsidR="009E7CDE" w:rsidRPr="005D6268">
        <w:t xml:space="preserve">with </w:t>
      </w:r>
      <w:r w:rsidR="003F1EEE" w:rsidRPr="005D6268">
        <w:t>SEND</w:t>
      </w:r>
      <w:r w:rsidR="009E7CDE" w:rsidRPr="005D6268">
        <w:t>.</w:t>
      </w:r>
    </w:p>
    <w:p w:rsidR="00855740" w:rsidRPr="005D6268" w:rsidRDefault="00855740" w:rsidP="00AE4FBB">
      <w:pPr>
        <w:pStyle w:val="ListParagraph"/>
        <w:numPr>
          <w:ilvl w:val="2"/>
          <w:numId w:val="7"/>
        </w:numPr>
        <w:spacing w:before="240" w:after="240"/>
        <w:jc w:val="both"/>
      </w:pPr>
      <w:r w:rsidRPr="005D6268">
        <w:t xml:space="preserve">Provide professional guidance to colleagues and work closely with staff members, parents, carers, and other agencies, including </w:t>
      </w:r>
      <w:r w:rsidR="003F1EEE" w:rsidRPr="005D6268">
        <w:t>SEND</w:t>
      </w:r>
      <w:r w:rsidRPr="005D6268">
        <w:t xml:space="preserve"> charities.</w:t>
      </w:r>
    </w:p>
    <w:p w:rsidR="00855740" w:rsidRPr="005D6268" w:rsidRDefault="00855740" w:rsidP="00AE4FBB">
      <w:pPr>
        <w:pStyle w:val="ListParagraph"/>
        <w:numPr>
          <w:ilvl w:val="2"/>
          <w:numId w:val="7"/>
        </w:numPr>
        <w:spacing w:before="240" w:after="240"/>
        <w:jc w:val="both"/>
      </w:pPr>
      <w:r w:rsidRPr="005D6268">
        <w:t xml:space="preserve">Be familiar with the provision in the </w:t>
      </w:r>
      <w:r w:rsidR="0029182C" w:rsidRPr="005D6268">
        <w:t>L</w:t>
      </w:r>
      <w:r w:rsidR="00376738" w:rsidRPr="005D6268">
        <w:t xml:space="preserve">ocal </w:t>
      </w:r>
      <w:r w:rsidR="0029182C" w:rsidRPr="005D6268">
        <w:t>O</w:t>
      </w:r>
      <w:r w:rsidR="00376738" w:rsidRPr="005D6268">
        <w:t xml:space="preserve">ffer </w:t>
      </w:r>
      <w:r w:rsidRPr="005D6268">
        <w:t>and be able to work with professionals providing a support</w:t>
      </w:r>
      <w:r w:rsidR="00C76658" w:rsidRPr="005D6268">
        <w:t>ing</w:t>
      </w:r>
      <w:r w:rsidRPr="005D6268">
        <w:t xml:space="preserve"> role to the family</w:t>
      </w:r>
      <w:r w:rsidR="00F733F7" w:rsidRPr="005D6268">
        <w:t>.</w:t>
      </w:r>
      <w:r w:rsidRPr="005D6268">
        <w:t xml:space="preserve"> </w:t>
      </w:r>
    </w:p>
    <w:p w:rsidR="00855740" w:rsidRPr="005D6268" w:rsidRDefault="00855740" w:rsidP="00AE4FBB">
      <w:pPr>
        <w:pStyle w:val="ListParagraph"/>
        <w:numPr>
          <w:ilvl w:val="2"/>
          <w:numId w:val="7"/>
        </w:numPr>
        <w:spacing w:before="240" w:after="240"/>
        <w:jc w:val="both"/>
      </w:pPr>
      <w:r w:rsidRPr="005D6268">
        <w:t xml:space="preserve">Ensure, as far as possible, that pupils with </w:t>
      </w:r>
      <w:r w:rsidR="003F1EEE" w:rsidRPr="005D6268">
        <w:t>SEND</w:t>
      </w:r>
      <w:r w:rsidRPr="005D6268">
        <w:t xml:space="preserve"> take part in activities </w:t>
      </w:r>
      <w:r w:rsidR="00C76658" w:rsidRPr="005D6268">
        <w:t>run by</w:t>
      </w:r>
      <w:r w:rsidRPr="005D6268">
        <w:t xml:space="preserve"> the school</w:t>
      </w:r>
      <w:r w:rsidR="00AF7BA6" w:rsidRPr="005D6268">
        <w:t>,</w:t>
      </w:r>
      <w:r w:rsidRPr="005D6268">
        <w:t xml:space="preserve"> together with those </w:t>
      </w:r>
      <w:r w:rsidR="009E7CDE" w:rsidRPr="005D6268">
        <w:t xml:space="preserve">who do not have </w:t>
      </w:r>
      <w:r w:rsidR="003F1EEE" w:rsidRPr="005D6268">
        <w:t>SEND</w:t>
      </w:r>
      <w:r w:rsidR="009E7CDE" w:rsidRPr="005D6268">
        <w:t xml:space="preserve">. </w:t>
      </w:r>
    </w:p>
    <w:p w:rsidR="00855740" w:rsidRPr="005D6268" w:rsidRDefault="00855740" w:rsidP="00AE4FBB">
      <w:pPr>
        <w:pStyle w:val="ListParagraph"/>
        <w:numPr>
          <w:ilvl w:val="2"/>
          <w:numId w:val="7"/>
        </w:numPr>
        <w:spacing w:before="240" w:after="240"/>
        <w:jc w:val="both"/>
      </w:pPr>
      <w:r w:rsidRPr="005D6268">
        <w:t xml:space="preserve">Ensure that the school keeps the records of all pupils with </w:t>
      </w:r>
      <w:r w:rsidR="003F1EEE" w:rsidRPr="005D6268">
        <w:t>SEND</w:t>
      </w:r>
      <w:r w:rsidRPr="005D6268">
        <w:t xml:space="preserve"> up-to-date.</w:t>
      </w:r>
    </w:p>
    <w:p w:rsidR="00855740" w:rsidRPr="005D6268" w:rsidRDefault="00855740" w:rsidP="00AE4FBB">
      <w:pPr>
        <w:pStyle w:val="ListParagraph"/>
        <w:numPr>
          <w:ilvl w:val="2"/>
          <w:numId w:val="7"/>
        </w:numPr>
        <w:spacing w:before="240" w:after="240"/>
        <w:jc w:val="both"/>
      </w:pPr>
      <w:r w:rsidRPr="005D6268">
        <w:t>Inform the parents</w:t>
      </w:r>
      <w:r w:rsidR="00376738" w:rsidRPr="005D6268">
        <w:t xml:space="preserve"> of children with SEND</w:t>
      </w:r>
      <w:r w:rsidRPr="005D6268">
        <w:t xml:space="preserve"> that </w:t>
      </w:r>
      <w:r w:rsidR="003F1EEE" w:rsidRPr="005D6268">
        <w:t>SEND</w:t>
      </w:r>
      <w:r w:rsidRPr="005D6268">
        <w:t xml:space="preserve"> provision is being made where the </w:t>
      </w:r>
      <w:r w:rsidR="00F43A68" w:rsidRPr="005D6268">
        <w:t>pupil</w:t>
      </w:r>
      <w:r w:rsidRPr="005D6268">
        <w:t xml:space="preserve"> does not have an EHC plan. </w:t>
      </w:r>
    </w:p>
    <w:p w:rsidR="002E35CD" w:rsidRPr="005D6268" w:rsidRDefault="002E35CD" w:rsidP="00AE4FBB">
      <w:pPr>
        <w:pStyle w:val="ListParagraph"/>
        <w:numPr>
          <w:ilvl w:val="2"/>
          <w:numId w:val="7"/>
        </w:numPr>
        <w:spacing w:before="240" w:after="240"/>
        <w:jc w:val="both"/>
      </w:pPr>
      <w:r w:rsidRPr="005D6268">
        <w:t>Identify any patterns in the identification of SEN</w:t>
      </w:r>
      <w:r w:rsidR="00603892" w:rsidRPr="005D6268">
        <w:t>D</w:t>
      </w:r>
      <w:r w:rsidRPr="005D6268">
        <w:t xml:space="preserve"> within the school and in comparison with national data. </w:t>
      </w:r>
    </w:p>
    <w:p w:rsidR="00FD37CC" w:rsidRPr="005D6268" w:rsidRDefault="00FD37CC" w:rsidP="00AE4FBB">
      <w:pPr>
        <w:pStyle w:val="ListParagraph"/>
        <w:numPr>
          <w:ilvl w:val="2"/>
          <w:numId w:val="7"/>
        </w:numPr>
        <w:spacing w:before="240" w:after="240"/>
        <w:jc w:val="both"/>
      </w:pPr>
      <w:r w:rsidRPr="005D6268">
        <w:lastRenderedPageBreak/>
        <w:t xml:space="preserve">Support the class/subject teacher in the further assessment of a </w:t>
      </w:r>
      <w:r w:rsidR="00F43A68" w:rsidRPr="005D6268">
        <w:t>pupil</w:t>
      </w:r>
      <w:r w:rsidRPr="005D6268">
        <w:t xml:space="preserve">’s particular strengths and weaknesses, and advise on effective implementation of support. </w:t>
      </w:r>
    </w:p>
    <w:p w:rsidR="008A2BA2" w:rsidRPr="005D6268" w:rsidRDefault="008A2BA2" w:rsidP="00D8735C">
      <w:pPr>
        <w:pStyle w:val="ListParagraph"/>
        <w:spacing w:before="240" w:after="240"/>
        <w:ind w:left="1429"/>
        <w:jc w:val="both"/>
      </w:pPr>
    </w:p>
    <w:p w:rsidR="003A1A65" w:rsidRPr="005D6268" w:rsidRDefault="00C36933" w:rsidP="00AE4FBB">
      <w:pPr>
        <w:pStyle w:val="ListParagraph"/>
        <w:numPr>
          <w:ilvl w:val="1"/>
          <w:numId w:val="4"/>
        </w:numPr>
        <w:spacing w:before="240" w:after="240" w:line="240" w:lineRule="auto"/>
        <w:jc w:val="both"/>
      </w:pPr>
      <w:r w:rsidRPr="005D6268">
        <w:t>Class</w:t>
      </w:r>
      <w:r w:rsidR="00855740" w:rsidRPr="005D6268">
        <w:t>/subject teachers must:</w:t>
      </w:r>
    </w:p>
    <w:p w:rsidR="008A2BA2" w:rsidRPr="005D6268" w:rsidRDefault="008A2BA2" w:rsidP="00F64A56">
      <w:pPr>
        <w:pStyle w:val="ListParagraph"/>
        <w:spacing w:before="240" w:after="240" w:line="240" w:lineRule="auto"/>
        <w:ind w:left="1429"/>
        <w:jc w:val="both"/>
      </w:pPr>
    </w:p>
    <w:p w:rsidR="003A1A65" w:rsidRPr="005D6268" w:rsidRDefault="00855740" w:rsidP="00AE4FBB">
      <w:pPr>
        <w:pStyle w:val="ListParagraph"/>
        <w:numPr>
          <w:ilvl w:val="2"/>
          <w:numId w:val="7"/>
        </w:numPr>
        <w:spacing w:before="240" w:after="240"/>
        <w:jc w:val="both"/>
      </w:pPr>
      <w:r w:rsidRPr="005D6268">
        <w:t xml:space="preserve">Plan and review support for their pupils with </w:t>
      </w:r>
      <w:r w:rsidR="003F1EEE" w:rsidRPr="005D6268">
        <w:t>SEND</w:t>
      </w:r>
      <w:r w:rsidRPr="005D6268">
        <w:t xml:space="preserve"> on a graduated basis, in collaboration with parents, </w:t>
      </w:r>
      <w:r w:rsidR="00F1300B" w:rsidRPr="005D6268">
        <w:t xml:space="preserve">the </w:t>
      </w:r>
      <w:r w:rsidR="00D9438B" w:rsidRPr="005D6268">
        <w:t>SENCO</w:t>
      </w:r>
      <w:r w:rsidRPr="005D6268">
        <w:t xml:space="preserve"> and, where appropriate, the pupil</w:t>
      </w:r>
      <w:r w:rsidR="000939B4" w:rsidRPr="005D6268">
        <w:t>s</w:t>
      </w:r>
      <w:r w:rsidRPr="005D6268">
        <w:t xml:space="preserve"> themselves. </w:t>
      </w:r>
    </w:p>
    <w:p w:rsidR="003A1A65" w:rsidRPr="005D6268" w:rsidRDefault="00855740" w:rsidP="00AE4FBB">
      <w:pPr>
        <w:pStyle w:val="ListParagraph"/>
        <w:numPr>
          <w:ilvl w:val="2"/>
          <w:numId w:val="7"/>
        </w:numPr>
        <w:spacing w:before="240" w:after="240"/>
        <w:jc w:val="both"/>
      </w:pPr>
      <w:r w:rsidRPr="005D6268">
        <w:t xml:space="preserve">Set high expectations for every pupil and aim to teach them the full curriculum, whatever their prior attainment. </w:t>
      </w:r>
    </w:p>
    <w:p w:rsidR="00855740" w:rsidRPr="005D6268" w:rsidRDefault="00855740" w:rsidP="00AE4FBB">
      <w:pPr>
        <w:pStyle w:val="ListParagraph"/>
        <w:numPr>
          <w:ilvl w:val="2"/>
          <w:numId w:val="9"/>
        </w:numPr>
        <w:spacing w:before="240" w:after="240"/>
        <w:jc w:val="both"/>
      </w:pPr>
      <w:r w:rsidRPr="005D6268">
        <w:t>Plan lessons to address potential areas of difficulty</w:t>
      </w:r>
      <w:r w:rsidR="0063520C" w:rsidRPr="005D6268">
        <w:t xml:space="preserve"> </w:t>
      </w:r>
      <w:r w:rsidRPr="005D6268">
        <w:t>to ensure that there are no ba</w:t>
      </w:r>
      <w:r w:rsidR="0063520C" w:rsidRPr="005D6268">
        <w:t>rriers to every pupil achieving</w:t>
      </w:r>
      <w:r w:rsidR="000939B4" w:rsidRPr="005D6268">
        <w:t>,</w:t>
      </w:r>
      <w:r w:rsidR="0063520C" w:rsidRPr="005D6268">
        <w:t xml:space="preserve"> and </w:t>
      </w:r>
      <w:r w:rsidR="000939B4" w:rsidRPr="005D6268">
        <w:t xml:space="preserve">every </w:t>
      </w:r>
      <w:r w:rsidR="0063520C" w:rsidRPr="005D6268">
        <w:t>pupil with SEND will be able to study the full national curriculum.</w:t>
      </w:r>
    </w:p>
    <w:p w:rsidR="00E02151" w:rsidRPr="005D6268" w:rsidRDefault="00E02151" w:rsidP="00AE4FBB">
      <w:pPr>
        <w:pStyle w:val="ListParagraph"/>
        <w:numPr>
          <w:ilvl w:val="2"/>
          <w:numId w:val="9"/>
        </w:numPr>
        <w:spacing w:before="240" w:after="240"/>
        <w:jc w:val="both"/>
      </w:pPr>
      <w:r w:rsidRPr="005D6268">
        <w:t xml:space="preserve">Be responsible and accountable for the progress and development of the pupils in their class. </w:t>
      </w:r>
    </w:p>
    <w:p w:rsidR="00434A22" w:rsidRPr="005D6268" w:rsidRDefault="00434A22" w:rsidP="00AE4FBB">
      <w:pPr>
        <w:pStyle w:val="ListParagraph"/>
        <w:numPr>
          <w:ilvl w:val="2"/>
          <w:numId w:val="9"/>
        </w:numPr>
        <w:spacing w:before="240" w:after="240"/>
        <w:jc w:val="both"/>
      </w:pPr>
      <w:r w:rsidRPr="005D6268">
        <w:t>Be aware of the needs, outcomes sought</w:t>
      </w:r>
      <w:r w:rsidR="00C81AB3" w:rsidRPr="005D6268">
        <w:t>,</w:t>
      </w:r>
      <w:r w:rsidRPr="005D6268">
        <w:t xml:space="preserve"> and support provided to any pupils with SEN</w:t>
      </w:r>
      <w:r w:rsidR="00C81AB3" w:rsidRPr="005D6268">
        <w:t>D</w:t>
      </w:r>
      <w:r w:rsidRPr="005D6268">
        <w:t xml:space="preserve"> they are working with.</w:t>
      </w:r>
    </w:p>
    <w:p w:rsidR="00184616" w:rsidRPr="005D6268" w:rsidRDefault="00184616" w:rsidP="00AE4FBB">
      <w:pPr>
        <w:pStyle w:val="ListParagraph"/>
        <w:numPr>
          <w:ilvl w:val="2"/>
          <w:numId w:val="9"/>
        </w:numPr>
        <w:spacing w:before="240" w:after="240"/>
        <w:jc w:val="both"/>
      </w:pPr>
      <w:r w:rsidRPr="005D6268">
        <w:t>Keep the relevant figures of authority up-to-date with any changes in behaviour, academic developments and causes of concern.</w:t>
      </w:r>
      <w:r w:rsidR="005756B7" w:rsidRPr="005D6268">
        <w:t xml:space="preserve"> The relevant figures of authority include (insert names).</w:t>
      </w:r>
    </w:p>
    <w:p w:rsidR="008A2BA2" w:rsidRPr="005D6268" w:rsidRDefault="008A2BA2" w:rsidP="00F64A56">
      <w:pPr>
        <w:pStyle w:val="ListParagraph"/>
        <w:spacing w:before="240" w:after="240" w:line="240" w:lineRule="auto"/>
        <w:jc w:val="both"/>
        <w:rPr>
          <w:b/>
          <w:sz w:val="28"/>
        </w:rPr>
      </w:pPr>
      <w:bookmarkStart w:id="9" w:name="g"/>
    </w:p>
    <w:p w:rsidR="006B04AD" w:rsidRPr="005D6268" w:rsidRDefault="006E3217" w:rsidP="00AE4FBB">
      <w:pPr>
        <w:pStyle w:val="ListParagraph"/>
        <w:numPr>
          <w:ilvl w:val="0"/>
          <w:numId w:val="4"/>
        </w:numPr>
        <w:spacing w:before="240" w:after="240" w:line="240" w:lineRule="auto"/>
        <w:jc w:val="both"/>
        <w:rPr>
          <w:b/>
          <w:sz w:val="28"/>
        </w:rPr>
      </w:pPr>
      <w:r w:rsidRPr="005D6268">
        <w:rPr>
          <w:b/>
          <w:sz w:val="28"/>
        </w:rPr>
        <w:t>Involving pupils</w:t>
      </w:r>
      <w:r w:rsidR="00250F05" w:rsidRPr="005D6268">
        <w:rPr>
          <w:b/>
          <w:sz w:val="28"/>
        </w:rPr>
        <w:t xml:space="preserve"> and parents in decision making</w:t>
      </w:r>
    </w:p>
    <w:p w:rsidR="008A2BA2" w:rsidRPr="005D6268" w:rsidRDefault="008A2BA2" w:rsidP="00F64A56">
      <w:pPr>
        <w:pStyle w:val="ListParagraph"/>
        <w:spacing w:before="240" w:after="240" w:line="240" w:lineRule="auto"/>
        <w:jc w:val="both"/>
        <w:rPr>
          <w:b/>
        </w:rPr>
      </w:pPr>
    </w:p>
    <w:bookmarkEnd w:id="9"/>
    <w:p w:rsidR="006D2B67" w:rsidRPr="005D6268" w:rsidRDefault="006D2B67" w:rsidP="00AE4FBB">
      <w:pPr>
        <w:pStyle w:val="ListParagraph"/>
        <w:numPr>
          <w:ilvl w:val="1"/>
          <w:numId w:val="4"/>
        </w:numPr>
        <w:spacing w:before="240" w:after="240" w:line="240" w:lineRule="auto"/>
        <w:contextualSpacing w:val="0"/>
        <w:jc w:val="both"/>
      </w:pPr>
      <w:r w:rsidRPr="005D6268">
        <w:t xml:space="preserve">Parents </w:t>
      </w:r>
      <w:r w:rsidR="00C81AB3" w:rsidRPr="005D6268">
        <w:t xml:space="preserve">of pupils with SEND </w:t>
      </w:r>
      <w:r w:rsidRPr="005D6268">
        <w:t>are encouraged to share their knowledge of their child</w:t>
      </w:r>
      <w:r w:rsidR="00C81AB3" w:rsidRPr="005D6268">
        <w:t>;</w:t>
      </w:r>
      <w:r w:rsidRPr="005D6268">
        <w:t xml:space="preserve"> the headteacher and the SENCO should give them the confidence that their views and contributions are valued and will be acted upon. </w:t>
      </w:r>
    </w:p>
    <w:p w:rsidR="00985C5B" w:rsidRPr="005D6268" w:rsidRDefault="00985C5B" w:rsidP="00AE4FBB">
      <w:pPr>
        <w:pStyle w:val="ListParagraph"/>
        <w:numPr>
          <w:ilvl w:val="1"/>
          <w:numId w:val="4"/>
        </w:numPr>
        <w:spacing w:before="240" w:after="240" w:line="240" w:lineRule="auto"/>
        <w:contextualSpacing w:val="0"/>
        <w:jc w:val="both"/>
      </w:pPr>
      <w:r w:rsidRPr="005D6268">
        <w:t>Parents will always be</w:t>
      </w:r>
      <w:r w:rsidR="00F275D8" w:rsidRPr="005D6268">
        <w:t xml:space="preserve"> formally notified</w:t>
      </w:r>
      <w:r w:rsidR="00365E5D">
        <w:t xml:space="preserve"> when the school</w:t>
      </w:r>
      <w:r w:rsidR="00F275D8" w:rsidRPr="005D6268">
        <w:t xml:space="preserve"> provides their child with SEN</w:t>
      </w:r>
      <w:r w:rsidR="00C81AB3" w:rsidRPr="005D6268">
        <w:t>D</w:t>
      </w:r>
      <w:r w:rsidR="00F275D8" w:rsidRPr="005D6268">
        <w:t xml:space="preserve"> support</w:t>
      </w:r>
      <w:r w:rsidRPr="005D6268">
        <w:t xml:space="preserve">. </w:t>
      </w:r>
    </w:p>
    <w:p w:rsidR="00426C77" w:rsidRPr="005D6268" w:rsidRDefault="00426C77" w:rsidP="00426C77">
      <w:pPr>
        <w:pStyle w:val="ListParagraph"/>
        <w:numPr>
          <w:ilvl w:val="1"/>
          <w:numId w:val="4"/>
        </w:numPr>
      </w:pPr>
      <w:r w:rsidRPr="005D6268">
        <w:t>Decisions on whether the school will commission added provisions will be discussed thoroughly with the LA, parents and</w:t>
      </w:r>
      <w:r w:rsidR="005756B7" w:rsidRPr="005D6268">
        <w:t>, when/where appropriate,</w:t>
      </w:r>
      <w:r w:rsidRPr="005D6268">
        <w:t xml:space="preserve"> </w:t>
      </w:r>
      <w:r w:rsidR="002942CF" w:rsidRPr="005D6268">
        <w:t xml:space="preserve">the </w:t>
      </w:r>
      <w:r w:rsidRPr="005D6268">
        <w:t xml:space="preserve">pupil involved. </w:t>
      </w:r>
    </w:p>
    <w:p w:rsidR="00AD0BF7" w:rsidRPr="005D6268" w:rsidRDefault="00AD0BF7" w:rsidP="00AD0BF7">
      <w:pPr>
        <w:pStyle w:val="ListParagraph"/>
        <w:ind w:left="1276"/>
        <w:rPr>
          <w:sz w:val="18"/>
          <w:szCs w:val="18"/>
        </w:rPr>
      </w:pPr>
    </w:p>
    <w:p w:rsidR="00426C77" w:rsidRPr="005D6268" w:rsidRDefault="00AD0BF7" w:rsidP="00AD0BF7">
      <w:pPr>
        <w:pStyle w:val="ListParagraph"/>
        <w:numPr>
          <w:ilvl w:val="0"/>
          <w:numId w:val="19"/>
        </w:numPr>
      </w:pPr>
      <w:r w:rsidRPr="005D6268">
        <w:t xml:space="preserve">Decisions about education will not unnecessarily disrupt </w:t>
      </w:r>
      <w:r w:rsidR="00284674" w:rsidRPr="005D6268">
        <w:t>a pupil</w:t>
      </w:r>
      <w:r w:rsidRPr="005D6268">
        <w:t>’s education or any health treatment underway.</w:t>
      </w:r>
    </w:p>
    <w:p w:rsidR="00AD0BF7" w:rsidRPr="005D6268" w:rsidRDefault="00AD0BF7" w:rsidP="00AD0BF7">
      <w:pPr>
        <w:pStyle w:val="ListParagraph"/>
        <w:ind w:left="1637"/>
      </w:pPr>
    </w:p>
    <w:p w:rsidR="000A364F" w:rsidRPr="005D6268" w:rsidRDefault="00250F05" w:rsidP="00AE4FBB">
      <w:pPr>
        <w:pStyle w:val="ListParagraph"/>
        <w:numPr>
          <w:ilvl w:val="1"/>
          <w:numId w:val="4"/>
        </w:numPr>
        <w:spacing w:before="240" w:after="240" w:line="240" w:lineRule="auto"/>
        <w:jc w:val="both"/>
      </w:pPr>
      <w:r w:rsidRPr="005D6268">
        <w:t xml:space="preserve">Effective planning should help parents, children and young people with </w:t>
      </w:r>
      <w:r w:rsidR="003F1EEE" w:rsidRPr="005D6268">
        <w:t>SEND</w:t>
      </w:r>
      <w:r w:rsidRPr="005D6268">
        <w:t xml:space="preserve"> express their needs, wishes and goals</w:t>
      </w:r>
      <w:r w:rsidR="004F4142" w:rsidRPr="005D6268">
        <w:t>,</w:t>
      </w:r>
      <w:r w:rsidRPr="005D6268">
        <w:t xml:space="preserve"> and should:</w:t>
      </w:r>
    </w:p>
    <w:p w:rsidR="008A2BA2" w:rsidRPr="005D6268" w:rsidRDefault="008A2BA2" w:rsidP="00F64A56">
      <w:pPr>
        <w:pStyle w:val="ListParagraph"/>
        <w:spacing w:before="240" w:after="240" w:line="240" w:lineRule="auto"/>
        <w:ind w:left="1429"/>
        <w:jc w:val="both"/>
      </w:pPr>
    </w:p>
    <w:p w:rsidR="000A364F" w:rsidRPr="005D6268" w:rsidRDefault="00250F05" w:rsidP="00AE4FBB">
      <w:pPr>
        <w:pStyle w:val="ListParagraph"/>
        <w:numPr>
          <w:ilvl w:val="2"/>
          <w:numId w:val="10"/>
        </w:numPr>
        <w:spacing w:before="240" w:after="240"/>
        <w:jc w:val="both"/>
      </w:pPr>
      <w:r w:rsidRPr="005D6268">
        <w:t xml:space="preserve">Focus on the </w:t>
      </w:r>
      <w:r w:rsidR="00F43A68" w:rsidRPr="005D6268">
        <w:t>pupil</w:t>
      </w:r>
      <w:r w:rsidRPr="005D6268">
        <w:t xml:space="preserve"> as an individual, not their </w:t>
      </w:r>
      <w:r w:rsidR="003F1EEE" w:rsidRPr="005D6268">
        <w:t>SEND</w:t>
      </w:r>
      <w:r w:rsidRPr="005D6268">
        <w:t xml:space="preserve"> label.</w:t>
      </w:r>
    </w:p>
    <w:p w:rsidR="000A364F" w:rsidRPr="005D6268" w:rsidRDefault="00250F05" w:rsidP="00AE4FBB">
      <w:pPr>
        <w:pStyle w:val="ListParagraph"/>
        <w:numPr>
          <w:ilvl w:val="2"/>
          <w:numId w:val="10"/>
        </w:numPr>
        <w:spacing w:before="240" w:after="240"/>
        <w:jc w:val="both"/>
      </w:pPr>
      <w:r w:rsidRPr="005D6268">
        <w:t>Be easy for children, young people and their parents to understand and use clear</w:t>
      </w:r>
      <w:r w:rsidR="009C60E5" w:rsidRPr="005D6268">
        <w:t>,</w:t>
      </w:r>
      <w:r w:rsidRPr="005D6268">
        <w:t xml:space="preserve"> ordinary language and images, rather than professional jargon.</w:t>
      </w:r>
    </w:p>
    <w:p w:rsidR="000A364F" w:rsidRPr="005D6268" w:rsidRDefault="00250F05" w:rsidP="00AE4FBB">
      <w:pPr>
        <w:pStyle w:val="ListParagraph"/>
        <w:numPr>
          <w:ilvl w:val="2"/>
          <w:numId w:val="10"/>
        </w:numPr>
        <w:spacing w:before="240" w:after="240"/>
        <w:jc w:val="both"/>
      </w:pPr>
      <w:r w:rsidRPr="005D6268">
        <w:t xml:space="preserve">Highlight the </w:t>
      </w:r>
      <w:r w:rsidR="00F43A68" w:rsidRPr="005D6268">
        <w:t>pupil</w:t>
      </w:r>
      <w:r w:rsidRPr="005D6268">
        <w:t>’s strengths and capa</w:t>
      </w:r>
      <w:r w:rsidR="000939B4" w:rsidRPr="005D6268">
        <w:t>bilities</w:t>
      </w:r>
      <w:r w:rsidRPr="005D6268">
        <w:t>.</w:t>
      </w:r>
    </w:p>
    <w:p w:rsidR="000A364F" w:rsidRPr="005D6268" w:rsidRDefault="00250F05" w:rsidP="00AE4FBB">
      <w:pPr>
        <w:pStyle w:val="ListParagraph"/>
        <w:numPr>
          <w:ilvl w:val="2"/>
          <w:numId w:val="10"/>
        </w:numPr>
        <w:spacing w:before="240" w:after="240"/>
        <w:jc w:val="both"/>
      </w:pPr>
      <w:r w:rsidRPr="005D6268">
        <w:t xml:space="preserve">Enable the </w:t>
      </w:r>
      <w:r w:rsidR="00F43A68" w:rsidRPr="005D6268">
        <w:t>pupil</w:t>
      </w:r>
      <w:r w:rsidRPr="005D6268">
        <w:t>, and those who know them best, to say what they have done, what they are interested in and what outcomes they are seeking in future.</w:t>
      </w:r>
    </w:p>
    <w:p w:rsidR="000A364F" w:rsidRPr="005D6268" w:rsidRDefault="00250F05" w:rsidP="00AE4FBB">
      <w:pPr>
        <w:pStyle w:val="ListParagraph"/>
        <w:numPr>
          <w:ilvl w:val="2"/>
          <w:numId w:val="10"/>
        </w:numPr>
        <w:spacing w:before="240" w:after="240"/>
        <w:jc w:val="both"/>
      </w:pPr>
      <w:r w:rsidRPr="005D6268">
        <w:t>Tailor support to the needs of the individual.</w:t>
      </w:r>
    </w:p>
    <w:p w:rsidR="000A364F" w:rsidRPr="005D6268" w:rsidRDefault="00250F05" w:rsidP="00AE4FBB">
      <w:pPr>
        <w:pStyle w:val="ListParagraph"/>
        <w:numPr>
          <w:ilvl w:val="2"/>
          <w:numId w:val="10"/>
        </w:numPr>
        <w:spacing w:before="240" w:after="240"/>
        <w:jc w:val="both"/>
      </w:pPr>
      <w:r w:rsidRPr="005D6268">
        <w:lastRenderedPageBreak/>
        <w:t>Organise assessments to minimise demands on families.</w:t>
      </w:r>
    </w:p>
    <w:p w:rsidR="009E7CDE" w:rsidRPr="005D6268" w:rsidRDefault="00250F05" w:rsidP="00AE4FBB">
      <w:pPr>
        <w:pStyle w:val="ListParagraph"/>
        <w:numPr>
          <w:ilvl w:val="2"/>
          <w:numId w:val="10"/>
        </w:numPr>
        <w:spacing w:before="240" w:after="240"/>
        <w:contextualSpacing w:val="0"/>
        <w:jc w:val="both"/>
      </w:pPr>
      <w:r w:rsidRPr="005D6268">
        <w:t>Bring together relevant professionals to discuss and agree together the overall approach.</w:t>
      </w:r>
    </w:p>
    <w:p w:rsidR="00B87C26" w:rsidRPr="005D6268" w:rsidRDefault="00B87C26" w:rsidP="00AE4FBB">
      <w:pPr>
        <w:pStyle w:val="ListParagraph"/>
        <w:numPr>
          <w:ilvl w:val="1"/>
          <w:numId w:val="10"/>
        </w:numPr>
        <w:spacing w:before="240" w:after="240" w:line="240" w:lineRule="auto"/>
        <w:contextualSpacing w:val="0"/>
        <w:jc w:val="both"/>
      </w:pPr>
      <w:r w:rsidRPr="005D6268">
        <w:t>The</w:t>
      </w:r>
      <w:r w:rsidR="001C52B9" w:rsidRPr="005D6268">
        <w:t xml:space="preserve"> [class teacher/form tutor], supported by the</w:t>
      </w:r>
      <w:r w:rsidRPr="005D6268">
        <w:t xml:space="preserve"> SENCO</w:t>
      </w:r>
      <w:r w:rsidR="001C52B9" w:rsidRPr="005D6268">
        <w:t>,</w:t>
      </w:r>
      <w:r w:rsidR="00002348" w:rsidRPr="005D6268">
        <w:t xml:space="preserve"> will meet with pupils, and </w:t>
      </w:r>
      <w:r w:rsidRPr="005D6268">
        <w:t>parents of pupils receiving SEND support (insert value of three of more) times a year</w:t>
      </w:r>
      <w:r w:rsidR="006A0FB4" w:rsidRPr="005D6268">
        <w:t xml:space="preserve"> to set clear outcomes, review progress, discuss activities and support, and identify parent</w:t>
      </w:r>
      <w:r w:rsidR="005F4426" w:rsidRPr="005D6268">
        <w:t>al</w:t>
      </w:r>
      <w:r w:rsidR="006A0FB4" w:rsidRPr="005D6268">
        <w:t xml:space="preserve"> responsibilities</w:t>
      </w:r>
      <w:r w:rsidRPr="005D6268">
        <w:t xml:space="preserve">. </w:t>
      </w:r>
    </w:p>
    <w:p w:rsidR="008A2BA2" w:rsidRPr="005D6268" w:rsidRDefault="008A2BA2" w:rsidP="00F64A56">
      <w:pPr>
        <w:pStyle w:val="ListParagraph"/>
        <w:spacing w:before="240" w:after="240" w:line="240" w:lineRule="auto"/>
        <w:ind w:left="1639"/>
        <w:jc w:val="both"/>
      </w:pPr>
    </w:p>
    <w:p w:rsidR="008D72E5" w:rsidRPr="005D6268" w:rsidRDefault="00F27966" w:rsidP="00AE4FBB">
      <w:pPr>
        <w:pStyle w:val="ListParagraph"/>
        <w:numPr>
          <w:ilvl w:val="0"/>
          <w:numId w:val="4"/>
        </w:numPr>
        <w:spacing w:before="240" w:after="240" w:line="240" w:lineRule="auto"/>
        <w:jc w:val="both"/>
        <w:rPr>
          <w:b/>
          <w:sz w:val="28"/>
        </w:rPr>
      </w:pPr>
      <w:bookmarkStart w:id="10" w:name="h"/>
      <w:r w:rsidRPr="005D6268">
        <w:rPr>
          <w:b/>
          <w:sz w:val="28"/>
        </w:rPr>
        <w:t>Joint c</w:t>
      </w:r>
      <w:r w:rsidR="008D72E5" w:rsidRPr="005D6268">
        <w:rPr>
          <w:b/>
          <w:sz w:val="28"/>
        </w:rPr>
        <w:t>ommissioning</w:t>
      </w:r>
      <w:r w:rsidRPr="005D6268">
        <w:rPr>
          <w:b/>
          <w:sz w:val="28"/>
        </w:rPr>
        <w:t>, planning, and delivery</w:t>
      </w:r>
    </w:p>
    <w:p w:rsidR="008A2BA2" w:rsidRPr="005D6268" w:rsidRDefault="008A2BA2" w:rsidP="00F64A56">
      <w:pPr>
        <w:pStyle w:val="ListParagraph"/>
        <w:spacing w:before="240" w:after="240" w:line="240" w:lineRule="auto"/>
        <w:jc w:val="both"/>
        <w:rPr>
          <w:b/>
        </w:rPr>
      </w:pPr>
    </w:p>
    <w:bookmarkEnd w:id="10"/>
    <w:p w:rsidR="00446E6C"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4A5E3F" w:rsidRPr="005D6268">
        <w:t xml:space="preserve"> </w:t>
      </w:r>
      <w:r w:rsidR="008D72E5" w:rsidRPr="005D6268">
        <w:t xml:space="preserve">will </w:t>
      </w:r>
      <w:r w:rsidR="005A2614" w:rsidRPr="005D6268">
        <w:t xml:space="preserve">collaborate with the </w:t>
      </w:r>
      <w:r w:rsidR="007378F3" w:rsidRPr="005D6268">
        <w:t>LA</w:t>
      </w:r>
      <w:r w:rsidR="005A2614" w:rsidRPr="005D6268">
        <w:t xml:space="preserve"> in the </w:t>
      </w:r>
      <w:r w:rsidR="008D72E5" w:rsidRPr="005D6268">
        <w:t xml:space="preserve">exercise </w:t>
      </w:r>
      <w:r w:rsidR="005A2614" w:rsidRPr="005D6268">
        <w:t xml:space="preserve">of </w:t>
      </w:r>
      <w:r w:rsidR="008D72E5" w:rsidRPr="005D6268">
        <w:t>its duty to work together with health and social care providers by:</w:t>
      </w:r>
    </w:p>
    <w:p w:rsidR="008A2BA2" w:rsidRPr="005D6268" w:rsidRDefault="008A2BA2" w:rsidP="00F64A56">
      <w:pPr>
        <w:pStyle w:val="ListParagraph"/>
        <w:spacing w:before="240" w:after="240" w:line="240" w:lineRule="auto"/>
        <w:ind w:left="1429"/>
        <w:jc w:val="both"/>
      </w:pPr>
    </w:p>
    <w:p w:rsidR="00446E6C" w:rsidRPr="005D6268" w:rsidRDefault="008D72E5" w:rsidP="00AE4FBB">
      <w:pPr>
        <w:pStyle w:val="ListParagraph"/>
        <w:numPr>
          <w:ilvl w:val="2"/>
          <w:numId w:val="9"/>
        </w:numPr>
        <w:spacing w:before="240" w:after="240"/>
        <w:jc w:val="both"/>
      </w:pPr>
      <w:r w:rsidRPr="005D6268">
        <w:t xml:space="preserve">Identifying improved system outcomes </w:t>
      </w:r>
      <w:r w:rsidR="00446E6C" w:rsidRPr="005D6268">
        <w:t>in consultation with pupils and their parents</w:t>
      </w:r>
      <w:r w:rsidR="00D73AC8" w:rsidRPr="005D6268">
        <w:t xml:space="preserve"> by</w:t>
      </w:r>
      <w:r w:rsidR="00446E6C" w:rsidRPr="005D6268">
        <w:t>:</w:t>
      </w:r>
    </w:p>
    <w:p w:rsidR="00446E6C" w:rsidRPr="005D6268" w:rsidRDefault="00DC123B" w:rsidP="00AE4FBB">
      <w:pPr>
        <w:pStyle w:val="ListParagraph"/>
        <w:numPr>
          <w:ilvl w:val="0"/>
          <w:numId w:val="14"/>
        </w:numPr>
        <w:spacing w:before="240" w:after="240"/>
        <w:jc w:val="both"/>
      </w:pPr>
      <w:r w:rsidRPr="005D6268">
        <w:t>Taking early steps to prevent discrimination and hardship.</w:t>
      </w:r>
    </w:p>
    <w:p w:rsidR="00446E6C" w:rsidRPr="005D6268" w:rsidRDefault="00F94622" w:rsidP="00AE4FBB">
      <w:pPr>
        <w:pStyle w:val="ListParagraph"/>
        <w:numPr>
          <w:ilvl w:val="0"/>
          <w:numId w:val="14"/>
        </w:numPr>
        <w:spacing w:before="240" w:after="240"/>
        <w:jc w:val="both"/>
      </w:pPr>
      <w:r w:rsidRPr="005D6268">
        <w:t>Ensuring e</w:t>
      </w:r>
      <w:r w:rsidR="00446E6C" w:rsidRPr="005D6268">
        <w:t>arly identification/recognition</w:t>
      </w:r>
      <w:r w:rsidR="00F733F7" w:rsidRPr="005D6268">
        <w:t>.</w:t>
      </w:r>
      <w:r w:rsidR="00446E6C" w:rsidRPr="005D6268">
        <w:t xml:space="preserve"> </w:t>
      </w:r>
    </w:p>
    <w:p w:rsidR="000A364F" w:rsidRPr="005D6268" w:rsidRDefault="00DC123B" w:rsidP="00AE4FBB">
      <w:pPr>
        <w:pStyle w:val="ListParagraph"/>
        <w:numPr>
          <w:ilvl w:val="0"/>
          <w:numId w:val="14"/>
        </w:numPr>
        <w:spacing w:before="240" w:after="240"/>
        <w:jc w:val="both"/>
      </w:pPr>
      <w:r w:rsidRPr="005D6268">
        <w:t>Enabling access to services for</w:t>
      </w:r>
      <w:r w:rsidR="00446E6C" w:rsidRPr="005D6268">
        <w:t xml:space="preserve"> pupils and their families</w:t>
      </w:r>
      <w:r w:rsidR="000A364F" w:rsidRPr="005D6268">
        <w:t>.</w:t>
      </w:r>
    </w:p>
    <w:p w:rsidR="00446E6C" w:rsidRPr="005D6268" w:rsidRDefault="00DC123B" w:rsidP="00AE4FBB">
      <w:pPr>
        <w:pStyle w:val="ListParagraph"/>
        <w:numPr>
          <w:ilvl w:val="0"/>
          <w:numId w:val="14"/>
        </w:numPr>
        <w:spacing w:before="240" w:after="240"/>
        <w:jc w:val="both"/>
      </w:pPr>
      <w:r w:rsidRPr="005D6268">
        <w:t xml:space="preserve">Establishing how </w:t>
      </w:r>
      <w:r w:rsidR="00446E6C" w:rsidRPr="005D6268">
        <w:t xml:space="preserve">transitions between life stages and settings will be managed, including from early years to primary education, primary to secondary, and secondary to </w:t>
      </w:r>
      <w:r w:rsidR="00E026F7" w:rsidRPr="005D6268">
        <w:t>further education (</w:t>
      </w:r>
      <w:r w:rsidR="00446E6C" w:rsidRPr="005D6268">
        <w:t>FE</w:t>
      </w:r>
      <w:r w:rsidR="00E026F7" w:rsidRPr="005D6268">
        <w:t>)</w:t>
      </w:r>
      <w:r w:rsidR="00F733F7" w:rsidRPr="005D6268">
        <w:t>.</w:t>
      </w:r>
    </w:p>
    <w:p w:rsidR="00446E6C" w:rsidRPr="005D6268" w:rsidRDefault="00DC123B" w:rsidP="00AE4FBB">
      <w:pPr>
        <w:pStyle w:val="ListParagraph"/>
        <w:numPr>
          <w:ilvl w:val="0"/>
          <w:numId w:val="14"/>
        </w:numPr>
        <w:spacing w:before="240" w:after="240"/>
        <w:jc w:val="both"/>
      </w:pPr>
      <w:r w:rsidRPr="005D6268">
        <w:t xml:space="preserve">Establishing how </w:t>
      </w:r>
      <w:r w:rsidR="00446E6C" w:rsidRPr="005D6268">
        <w:t>provision and support services will enable pupils to prepare for their future adult life.</w:t>
      </w:r>
    </w:p>
    <w:p w:rsidR="008A2BA2" w:rsidRPr="005D6268" w:rsidRDefault="008A2BA2" w:rsidP="00F64A56">
      <w:pPr>
        <w:pStyle w:val="ListParagraph"/>
        <w:spacing w:before="240" w:after="240" w:line="240" w:lineRule="auto"/>
        <w:ind w:left="1639"/>
        <w:jc w:val="both"/>
      </w:pPr>
    </w:p>
    <w:p w:rsidR="00702DF9" w:rsidRPr="005D6268" w:rsidRDefault="005D6268" w:rsidP="00AE4FBB">
      <w:pPr>
        <w:pStyle w:val="ListParagraph"/>
        <w:numPr>
          <w:ilvl w:val="1"/>
          <w:numId w:val="4"/>
        </w:numPr>
        <w:spacing w:before="240" w:after="240" w:line="240" w:lineRule="auto"/>
        <w:jc w:val="both"/>
      </w:pPr>
      <w:r w:rsidRPr="005D6268">
        <w:t>Ingoldisthorpe CE Primary School</w:t>
      </w:r>
      <w:r w:rsidR="00F94622" w:rsidRPr="005D6268">
        <w:t xml:space="preserve"> will d</w:t>
      </w:r>
      <w:r w:rsidR="00702DF9" w:rsidRPr="005D6268">
        <w:t xml:space="preserve">raw on the wide range of local data-sets about the likely education needs of children and young people with </w:t>
      </w:r>
      <w:r w:rsidR="003F1EEE" w:rsidRPr="005D6268">
        <w:t>SEND</w:t>
      </w:r>
      <w:r w:rsidR="00702DF9" w:rsidRPr="005D6268">
        <w:t xml:space="preserve"> to forecast future need, including:</w:t>
      </w:r>
    </w:p>
    <w:p w:rsidR="008A2BA2" w:rsidRPr="005D6268" w:rsidRDefault="008A2BA2" w:rsidP="00F64A56">
      <w:pPr>
        <w:pStyle w:val="ListParagraph"/>
        <w:spacing w:before="240" w:after="240" w:line="240" w:lineRule="auto"/>
        <w:ind w:left="1429"/>
        <w:jc w:val="both"/>
      </w:pPr>
    </w:p>
    <w:p w:rsidR="00702DF9" w:rsidRPr="005D6268" w:rsidRDefault="00702DF9" w:rsidP="00AE4FBB">
      <w:pPr>
        <w:pStyle w:val="ListParagraph"/>
        <w:numPr>
          <w:ilvl w:val="2"/>
          <w:numId w:val="9"/>
        </w:numPr>
        <w:spacing w:before="240" w:after="240"/>
        <w:jc w:val="both"/>
      </w:pPr>
      <w:r w:rsidRPr="005D6268">
        <w:t>Population and demographic data</w:t>
      </w:r>
      <w:r w:rsidR="00F27966" w:rsidRPr="005D6268">
        <w:t>.</w:t>
      </w:r>
    </w:p>
    <w:p w:rsidR="00702DF9" w:rsidRPr="005D6268" w:rsidRDefault="00702DF9" w:rsidP="00AE4FBB">
      <w:pPr>
        <w:pStyle w:val="ListParagraph"/>
        <w:numPr>
          <w:ilvl w:val="2"/>
          <w:numId w:val="9"/>
        </w:numPr>
        <w:spacing w:before="240" w:after="240"/>
        <w:jc w:val="both"/>
      </w:pPr>
      <w:r w:rsidRPr="005D6268">
        <w:t xml:space="preserve">Prevalence data for different kinds of </w:t>
      </w:r>
      <w:r w:rsidR="003F1EEE" w:rsidRPr="005D6268">
        <w:t>SEND</w:t>
      </w:r>
      <w:r w:rsidRPr="005D6268">
        <w:t xml:space="preserve"> and disabilities among children and young people at </w:t>
      </w:r>
      <w:r w:rsidR="00DC123B" w:rsidRPr="005D6268">
        <w:t xml:space="preserve">the </w:t>
      </w:r>
      <w:r w:rsidRPr="005D6268">
        <w:t>national level</w:t>
      </w:r>
      <w:r w:rsidR="00F27966" w:rsidRPr="005D6268">
        <w:t>.</w:t>
      </w:r>
    </w:p>
    <w:p w:rsidR="00702DF9" w:rsidRPr="005D6268" w:rsidRDefault="00702DF9" w:rsidP="00AE4FBB">
      <w:pPr>
        <w:pStyle w:val="ListParagraph"/>
        <w:numPr>
          <w:ilvl w:val="2"/>
          <w:numId w:val="9"/>
        </w:numPr>
        <w:spacing w:before="240" w:after="240"/>
        <w:jc w:val="both"/>
      </w:pPr>
      <w:r w:rsidRPr="005D6268">
        <w:t>Numbers of local children with EHC plans and their main needs</w:t>
      </w:r>
      <w:r w:rsidR="00F27966" w:rsidRPr="005D6268">
        <w:t>.</w:t>
      </w:r>
    </w:p>
    <w:p w:rsidR="00702DF9" w:rsidRPr="005D6268" w:rsidRDefault="00702DF9" w:rsidP="00AE4FBB">
      <w:pPr>
        <w:pStyle w:val="ListParagraph"/>
        <w:numPr>
          <w:ilvl w:val="2"/>
          <w:numId w:val="9"/>
        </w:numPr>
        <w:spacing w:before="240" w:after="240"/>
        <w:jc w:val="both"/>
      </w:pPr>
      <w:r w:rsidRPr="005D6268">
        <w:t xml:space="preserve">The numbers and types of settings locally that work with or educate children with </w:t>
      </w:r>
      <w:r w:rsidR="003F1EEE" w:rsidRPr="005D6268">
        <w:t>SEND</w:t>
      </w:r>
      <w:r w:rsidR="00DC123B" w:rsidRPr="005D6268">
        <w:t>.</w:t>
      </w:r>
    </w:p>
    <w:p w:rsidR="00702DF9" w:rsidRPr="005D6268" w:rsidRDefault="00702DF9" w:rsidP="00AE4FBB">
      <w:pPr>
        <w:pStyle w:val="ListParagraph"/>
        <w:numPr>
          <w:ilvl w:val="2"/>
          <w:numId w:val="4"/>
        </w:numPr>
        <w:spacing w:before="240" w:after="240"/>
        <w:jc w:val="both"/>
      </w:pPr>
      <w:r w:rsidRPr="005D6268">
        <w:t>An analysis of local challenge</w:t>
      </w:r>
      <w:r w:rsidR="00F27966" w:rsidRPr="005D6268">
        <w:t>s/sources of health inequalities.</w:t>
      </w:r>
    </w:p>
    <w:p w:rsidR="008A2BA2" w:rsidRPr="005D6268" w:rsidRDefault="008A2BA2" w:rsidP="00F64A56">
      <w:pPr>
        <w:pStyle w:val="ListParagraph"/>
        <w:spacing w:before="240" w:after="240" w:line="240" w:lineRule="auto"/>
        <w:ind w:left="1639"/>
        <w:jc w:val="both"/>
      </w:pPr>
    </w:p>
    <w:p w:rsidR="008D72E5" w:rsidRPr="005D6268" w:rsidRDefault="005D6268" w:rsidP="00AE4FBB">
      <w:pPr>
        <w:pStyle w:val="ListParagraph"/>
        <w:numPr>
          <w:ilvl w:val="1"/>
          <w:numId w:val="4"/>
        </w:numPr>
        <w:spacing w:before="240" w:after="240" w:line="240" w:lineRule="auto"/>
        <w:jc w:val="both"/>
      </w:pPr>
      <w:r w:rsidRPr="005D6268">
        <w:t>Ingoldisthorpe CE Primary School</w:t>
      </w:r>
      <w:r w:rsidR="00F94622" w:rsidRPr="005D6268">
        <w:t xml:space="preserve"> will p</w:t>
      </w:r>
      <w:r w:rsidR="008D72E5" w:rsidRPr="005D6268">
        <w:t xml:space="preserve">lan, deliver and monitor </w:t>
      </w:r>
      <w:r w:rsidR="00446E6C" w:rsidRPr="005D6268">
        <w:t xml:space="preserve">services against how well outcomes </w:t>
      </w:r>
      <w:r w:rsidR="00F27966" w:rsidRPr="005D6268">
        <w:t>have been met, including, but not limited to:</w:t>
      </w:r>
    </w:p>
    <w:p w:rsidR="008A2BA2" w:rsidRPr="005D6268" w:rsidRDefault="008A2BA2" w:rsidP="00F64A56">
      <w:pPr>
        <w:pStyle w:val="ListParagraph"/>
        <w:spacing w:before="240" w:after="240" w:line="240" w:lineRule="auto"/>
        <w:ind w:left="1429"/>
        <w:jc w:val="both"/>
      </w:pPr>
    </w:p>
    <w:p w:rsidR="00F27966" w:rsidRPr="005D6268" w:rsidRDefault="00F27966" w:rsidP="00AE4FBB">
      <w:pPr>
        <w:pStyle w:val="ListParagraph"/>
        <w:numPr>
          <w:ilvl w:val="2"/>
          <w:numId w:val="9"/>
        </w:numPr>
        <w:spacing w:before="240" w:after="240"/>
        <w:jc w:val="both"/>
      </w:pPr>
      <w:r w:rsidRPr="005D6268">
        <w:t xml:space="preserve">Improved educational progress and outcomes for children and young people with </w:t>
      </w:r>
      <w:r w:rsidR="003F1EEE" w:rsidRPr="005D6268">
        <w:t>SEND</w:t>
      </w:r>
      <w:r w:rsidRPr="005D6268">
        <w:t>.</w:t>
      </w:r>
    </w:p>
    <w:p w:rsidR="00F27966" w:rsidRPr="005D6268" w:rsidRDefault="00F27966" w:rsidP="00AE4FBB">
      <w:pPr>
        <w:pStyle w:val="ListParagraph"/>
        <w:numPr>
          <w:ilvl w:val="2"/>
          <w:numId w:val="9"/>
        </w:numPr>
        <w:spacing w:before="240" w:after="240"/>
        <w:contextualSpacing w:val="0"/>
        <w:jc w:val="both"/>
      </w:pPr>
      <w:r w:rsidRPr="005D6268">
        <w:t xml:space="preserve">Increasing the proportion of children with </w:t>
      </w:r>
      <w:r w:rsidR="003F1EEE" w:rsidRPr="005D6268">
        <w:t>SEND</w:t>
      </w:r>
      <w:r w:rsidRPr="005D6268">
        <w:t xml:space="preserve"> whose needs are identified </w:t>
      </w:r>
      <w:r w:rsidR="00DC123B" w:rsidRPr="005D6268">
        <w:t>prior to</w:t>
      </w:r>
      <w:r w:rsidRPr="005D6268">
        <w:t xml:space="preserve"> school entry.</w:t>
      </w:r>
    </w:p>
    <w:p w:rsidR="0007134E" w:rsidRPr="005D6268" w:rsidRDefault="0007134E" w:rsidP="00AE4FBB">
      <w:pPr>
        <w:pStyle w:val="ListParagraph"/>
        <w:numPr>
          <w:ilvl w:val="1"/>
          <w:numId w:val="4"/>
        </w:numPr>
        <w:spacing w:before="240" w:after="240" w:line="240" w:lineRule="auto"/>
        <w:contextualSpacing w:val="0"/>
        <w:jc w:val="both"/>
      </w:pPr>
      <w:r w:rsidRPr="005D6268">
        <w:t>Where pupils with SEN</w:t>
      </w:r>
      <w:r w:rsidR="00F94622" w:rsidRPr="005D6268">
        <w:t>D</w:t>
      </w:r>
      <w:r w:rsidRPr="005D6268">
        <w:t xml:space="preserve"> also have a medical condition, their provision should be planned and delivered in coordination with the healthcare plan.</w:t>
      </w:r>
    </w:p>
    <w:p w:rsidR="00E45850" w:rsidRPr="005D6268" w:rsidRDefault="005D0E58" w:rsidP="00426C77">
      <w:pPr>
        <w:pStyle w:val="ListParagraph"/>
        <w:numPr>
          <w:ilvl w:val="1"/>
          <w:numId w:val="4"/>
        </w:numPr>
        <w:spacing w:before="240" w:after="240" w:line="240" w:lineRule="auto"/>
        <w:jc w:val="both"/>
      </w:pPr>
      <w:r w:rsidRPr="005D6268">
        <w:lastRenderedPageBreak/>
        <w:t>SEN</w:t>
      </w:r>
      <w:r w:rsidR="00F94622" w:rsidRPr="005D6268">
        <w:t>D</w:t>
      </w:r>
      <w:r w:rsidRPr="005D6268">
        <w:t xml:space="preserve"> support will be adapted and/or replace</w:t>
      </w:r>
      <w:r w:rsidR="00F94622" w:rsidRPr="005D6268">
        <w:t>d</w:t>
      </w:r>
      <w:r w:rsidRPr="005D6268">
        <w:t xml:space="preserve"> depending on its effectiveness in achieving the agreed outcomes. </w:t>
      </w:r>
    </w:p>
    <w:p w:rsidR="00426C77" w:rsidRPr="005D6268" w:rsidRDefault="00426C77" w:rsidP="00426C77">
      <w:pPr>
        <w:pStyle w:val="ListParagraph"/>
        <w:spacing w:before="240" w:after="240" w:line="240" w:lineRule="auto"/>
        <w:ind w:left="1276"/>
        <w:jc w:val="both"/>
      </w:pPr>
    </w:p>
    <w:p w:rsidR="006E3217" w:rsidRPr="005D6268" w:rsidRDefault="006E3217" w:rsidP="00AE4FBB">
      <w:pPr>
        <w:pStyle w:val="ListParagraph"/>
        <w:numPr>
          <w:ilvl w:val="0"/>
          <w:numId w:val="4"/>
        </w:numPr>
        <w:spacing w:before="240" w:after="240" w:line="240" w:lineRule="auto"/>
        <w:jc w:val="both"/>
        <w:rPr>
          <w:b/>
          <w:sz w:val="28"/>
        </w:rPr>
      </w:pPr>
      <w:bookmarkStart w:id="11" w:name="i"/>
      <w:r w:rsidRPr="005D6268">
        <w:rPr>
          <w:b/>
          <w:sz w:val="28"/>
        </w:rPr>
        <w:t>Funding</w:t>
      </w:r>
    </w:p>
    <w:p w:rsidR="008A2BA2" w:rsidRPr="005D6268" w:rsidRDefault="008A2BA2" w:rsidP="00F64A56">
      <w:pPr>
        <w:pStyle w:val="ListParagraph"/>
        <w:spacing w:before="240" w:after="240" w:line="240" w:lineRule="auto"/>
        <w:jc w:val="both"/>
        <w:rPr>
          <w:b/>
        </w:rPr>
      </w:pPr>
    </w:p>
    <w:bookmarkEnd w:id="11"/>
    <w:p w:rsidR="000A364F"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6E3217" w:rsidRPr="005D6268">
        <w:t xml:space="preserve"> will allocate the appropriate amount of core per-pupil funding and notional </w:t>
      </w:r>
      <w:r w:rsidR="003F1EEE" w:rsidRPr="005D6268">
        <w:t>SEND</w:t>
      </w:r>
      <w:r w:rsidR="00544B5A" w:rsidRPr="005D6268">
        <w:t xml:space="preserve"> budget outlined in the L</w:t>
      </w:r>
      <w:r w:rsidR="006E3217" w:rsidRPr="005D6268">
        <w:t xml:space="preserve">ocal </w:t>
      </w:r>
      <w:r w:rsidR="00544B5A" w:rsidRPr="005D6268">
        <w:t>O</w:t>
      </w:r>
      <w:r w:rsidR="006E3217" w:rsidRPr="005D6268">
        <w:t xml:space="preserve">ffer for the </w:t>
      </w:r>
      <w:r w:rsidR="003F1EEE" w:rsidRPr="005D6268">
        <w:t>SEND</w:t>
      </w:r>
      <w:r w:rsidR="006E3217" w:rsidRPr="005D6268">
        <w:t xml:space="preserve"> provision of its pupils.</w:t>
      </w:r>
    </w:p>
    <w:p w:rsidR="008A2BA2" w:rsidRPr="005D6268" w:rsidRDefault="008A2BA2" w:rsidP="00F64A56">
      <w:pPr>
        <w:pStyle w:val="ListParagraph"/>
        <w:spacing w:before="240" w:after="240" w:line="240" w:lineRule="auto"/>
        <w:ind w:left="1429"/>
        <w:jc w:val="both"/>
      </w:pPr>
    </w:p>
    <w:p w:rsidR="006E3217" w:rsidRPr="005D6268" w:rsidRDefault="006E3217" w:rsidP="00AE4FBB">
      <w:pPr>
        <w:pStyle w:val="ListParagraph"/>
        <w:numPr>
          <w:ilvl w:val="1"/>
          <w:numId w:val="4"/>
        </w:numPr>
        <w:spacing w:before="240" w:after="240" w:line="240" w:lineRule="auto"/>
        <w:jc w:val="both"/>
      </w:pPr>
      <w:r w:rsidRPr="005D6268">
        <w:t xml:space="preserve">Personal budgets are allocated from the </w:t>
      </w:r>
      <w:r w:rsidR="007378F3" w:rsidRPr="005D6268">
        <w:t>LA</w:t>
      </w:r>
      <w:r w:rsidRPr="005D6268">
        <w:t xml:space="preserve">’s high needs funding block and </w:t>
      </w:r>
      <w:r w:rsidR="005D6268" w:rsidRPr="005D6268">
        <w:t xml:space="preserve">Ingoldisthorpe CE Primary </w:t>
      </w:r>
      <w:r w:rsidR="003433FC">
        <w:t>School</w:t>
      </w:r>
      <w:r w:rsidRPr="005D6268">
        <w:t xml:space="preserve"> will continue to make </w:t>
      </w:r>
      <w:r w:rsidR="003F1EEE" w:rsidRPr="005D6268">
        <w:t>SEND</w:t>
      </w:r>
      <w:r w:rsidRPr="005D6268">
        <w:t xml:space="preserve"> provision from its own budgets, even if a pupil has an EHC plan.</w:t>
      </w:r>
    </w:p>
    <w:p w:rsidR="008A2BA2" w:rsidRPr="005D6268" w:rsidRDefault="008A2BA2" w:rsidP="00F64A56">
      <w:pPr>
        <w:pStyle w:val="ListParagraph"/>
        <w:jc w:val="both"/>
      </w:pPr>
    </w:p>
    <w:p w:rsidR="00F27966" w:rsidRPr="005D6268" w:rsidRDefault="000A364F" w:rsidP="00AE4FBB">
      <w:pPr>
        <w:pStyle w:val="ListParagraph"/>
        <w:numPr>
          <w:ilvl w:val="0"/>
          <w:numId w:val="4"/>
        </w:numPr>
        <w:spacing w:before="240" w:after="240" w:line="240" w:lineRule="auto"/>
        <w:jc w:val="both"/>
        <w:rPr>
          <w:b/>
          <w:sz w:val="28"/>
        </w:rPr>
      </w:pPr>
      <w:bookmarkStart w:id="12" w:name="j"/>
      <w:r w:rsidRPr="005D6268">
        <w:rPr>
          <w:b/>
          <w:sz w:val="28"/>
        </w:rPr>
        <w:t>L</w:t>
      </w:r>
      <w:r w:rsidR="0014522A" w:rsidRPr="005D6268">
        <w:rPr>
          <w:b/>
          <w:sz w:val="28"/>
        </w:rPr>
        <w:t xml:space="preserve">ocal </w:t>
      </w:r>
      <w:r w:rsidR="00B54FEF" w:rsidRPr="005D6268">
        <w:rPr>
          <w:b/>
          <w:sz w:val="28"/>
        </w:rPr>
        <w:t>O</w:t>
      </w:r>
      <w:r w:rsidR="0014522A" w:rsidRPr="005D6268">
        <w:rPr>
          <w:b/>
          <w:sz w:val="28"/>
        </w:rPr>
        <w:t>ffer</w:t>
      </w:r>
    </w:p>
    <w:p w:rsidR="008A2BA2" w:rsidRPr="005D6268" w:rsidRDefault="008A2BA2" w:rsidP="00F64A56">
      <w:pPr>
        <w:pStyle w:val="ListParagraph"/>
        <w:spacing w:before="240" w:after="240" w:line="240" w:lineRule="auto"/>
        <w:jc w:val="both"/>
        <w:rPr>
          <w:b/>
        </w:rPr>
      </w:pPr>
    </w:p>
    <w:bookmarkEnd w:id="12"/>
    <w:p w:rsidR="0014522A"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14522A" w:rsidRPr="005D6268">
        <w:t xml:space="preserve"> will cooperate generally with the </w:t>
      </w:r>
      <w:r w:rsidR="007378F3" w:rsidRPr="005D6268">
        <w:t>LA</w:t>
      </w:r>
      <w:r w:rsidR="0014522A" w:rsidRPr="005D6268">
        <w:t xml:space="preserve"> and local partners in the</w:t>
      </w:r>
      <w:r w:rsidR="00B54FEF" w:rsidRPr="005D6268">
        <w:t xml:space="preserve"> development and review of the Local O</w:t>
      </w:r>
      <w:r w:rsidR="0014522A" w:rsidRPr="005D6268">
        <w:t>ffer.</w:t>
      </w:r>
    </w:p>
    <w:p w:rsidR="008A2BA2" w:rsidRPr="005D6268" w:rsidRDefault="008A2BA2" w:rsidP="00F64A56">
      <w:pPr>
        <w:pStyle w:val="ListParagraph"/>
        <w:spacing w:before="240" w:after="240" w:line="240" w:lineRule="auto"/>
        <w:ind w:left="1429"/>
        <w:jc w:val="both"/>
      </w:pPr>
    </w:p>
    <w:p w:rsidR="002959E0" w:rsidRPr="005D6268" w:rsidRDefault="002959E0" w:rsidP="00AE4FBB">
      <w:pPr>
        <w:pStyle w:val="ListParagraph"/>
        <w:numPr>
          <w:ilvl w:val="0"/>
          <w:numId w:val="4"/>
        </w:numPr>
        <w:spacing w:before="240" w:after="240" w:line="240" w:lineRule="auto"/>
        <w:ind w:left="714" w:hanging="357"/>
        <w:contextualSpacing w:val="0"/>
        <w:jc w:val="both"/>
        <w:rPr>
          <w:b/>
        </w:rPr>
      </w:pPr>
      <w:bookmarkStart w:id="13" w:name="k"/>
      <w:r w:rsidRPr="005D6268">
        <w:rPr>
          <w:b/>
          <w:sz w:val="28"/>
        </w:rPr>
        <w:t>Identification</w:t>
      </w:r>
    </w:p>
    <w:bookmarkEnd w:id="13"/>
    <w:p w:rsidR="0030224C" w:rsidRPr="005D6268" w:rsidRDefault="002959E0" w:rsidP="00AE4FBB">
      <w:pPr>
        <w:pStyle w:val="ListParagraph"/>
        <w:numPr>
          <w:ilvl w:val="1"/>
          <w:numId w:val="4"/>
        </w:numPr>
        <w:spacing w:before="240" w:after="240" w:line="240" w:lineRule="auto"/>
        <w:jc w:val="both"/>
      </w:pPr>
      <w:r w:rsidRPr="005D6268">
        <w:t xml:space="preserve">To identify pupils with </w:t>
      </w:r>
      <w:r w:rsidR="003F1EEE" w:rsidRPr="005D6268">
        <w:t>SEND</w:t>
      </w:r>
      <w:r w:rsidRPr="005D6268">
        <w:t xml:space="preserve">, </w:t>
      </w:r>
      <w:r w:rsidR="005D6268" w:rsidRPr="005D6268">
        <w:t xml:space="preserve">Ingoldisthorpe CE Primary </w:t>
      </w:r>
      <w:r w:rsidR="003433FC">
        <w:t>School</w:t>
      </w:r>
      <w:r w:rsidR="00544B5A" w:rsidRPr="005D6268">
        <w:t xml:space="preserve"> will a</w:t>
      </w:r>
      <w:r w:rsidR="00432FD7" w:rsidRPr="005D6268">
        <w:t>s</w:t>
      </w:r>
      <w:r w:rsidRPr="005D6268">
        <w:t>sess each pupil’s current skills and levels of attainment on entry.</w:t>
      </w:r>
    </w:p>
    <w:p w:rsidR="008A2BA2" w:rsidRPr="005D6268" w:rsidRDefault="008A2BA2" w:rsidP="00F64A56">
      <w:pPr>
        <w:pStyle w:val="ListParagraph"/>
        <w:spacing w:before="240" w:after="240" w:line="240" w:lineRule="auto"/>
        <w:ind w:left="1639"/>
        <w:jc w:val="both"/>
      </w:pPr>
    </w:p>
    <w:p w:rsidR="0063520C" w:rsidRPr="005D6268" w:rsidRDefault="0063520C" w:rsidP="00AE4FBB">
      <w:pPr>
        <w:pStyle w:val="ListParagraph"/>
        <w:numPr>
          <w:ilvl w:val="1"/>
          <w:numId w:val="4"/>
        </w:numPr>
        <w:spacing w:before="240" w:after="240" w:line="240" w:lineRule="auto"/>
        <w:contextualSpacing w:val="0"/>
        <w:jc w:val="both"/>
      </w:pPr>
      <w:r w:rsidRPr="005D6268">
        <w:t>Class teachers, supported by the senior leadership team</w:t>
      </w:r>
      <w:r w:rsidR="00D73AC8" w:rsidRPr="005D6268">
        <w:t>,</w:t>
      </w:r>
      <w:r w:rsidRPr="005D6268">
        <w:t xml:space="preserve"> should seek to identify pupils making progress: </w:t>
      </w:r>
    </w:p>
    <w:p w:rsidR="0063520C" w:rsidRPr="005D6268" w:rsidRDefault="0063520C" w:rsidP="00AE4FBB">
      <w:pPr>
        <w:pStyle w:val="ListParagraph"/>
        <w:numPr>
          <w:ilvl w:val="0"/>
          <w:numId w:val="12"/>
        </w:numPr>
        <w:spacing w:before="240" w:after="240"/>
        <w:ind w:hanging="357"/>
        <w:jc w:val="both"/>
      </w:pPr>
      <w:r w:rsidRPr="005D6268">
        <w:t>Significantly slower than their peers</w:t>
      </w:r>
      <w:r w:rsidR="00BD5A86" w:rsidRPr="005D6268">
        <w:t>.</w:t>
      </w:r>
    </w:p>
    <w:p w:rsidR="00BD5A86" w:rsidRPr="005D6268" w:rsidRDefault="00BD5A86" w:rsidP="00AE4FBB">
      <w:pPr>
        <w:pStyle w:val="ListParagraph"/>
        <w:numPr>
          <w:ilvl w:val="0"/>
          <w:numId w:val="12"/>
        </w:numPr>
        <w:spacing w:before="240" w:after="240"/>
        <w:ind w:hanging="357"/>
        <w:jc w:val="both"/>
      </w:pPr>
      <w:r w:rsidRPr="005D6268">
        <w:t>Which fails to match or better their previous rate of progress.</w:t>
      </w:r>
    </w:p>
    <w:p w:rsidR="00BD5A86" w:rsidRPr="005D6268" w:rsidRDefault="00BD5A86" w:rsidP="00AE4FBB">
      <w:pPr>
        <w:pStyle w:val="ListParagraph"/>
        <w:numPr>
          <w:ilvl w:val="0"/>
          <w:numId w:val="12"/>
        </w:numPr>
        <w:spacing w:before="240" w:after="240"/>
        <w:ind w:hanging="357"/>
        <w:jc w:val="both"/>
      </w:pPr>
      <w:r w:rsidRPr="005D6268">
        <w:t xml:space="preserve">Which fails to close an attainment gap between the </w:t>
      </w:r>
      <w:r w:rsidR="00F43A68" w:rsidRPr="005D6268">
        <w:t>pupil</w:t>
      </w:r>
      <w:r w:rsidRPr="005D6268">
        <w:t xml:space="preserve"> and their peers. </w:t>
      </w:r>
    </w:p>
    <w:p w:rsidR="00BD5A86" w:rsidRPr="005D6268" w:rsidRDefault="00BD5A86" w:rsidP="00AE4FBB">
      <w:pPr>
        <w:pStyle w:val="ListParagraph"/>
        <w:numPr>
          <w:ilvl w:val="0"/>
          <w:numId w:val="12"/>
        </w:numPr>
        <w:spacing w:before="240" w:after="240"/>
        <w:contextualSpacing w:val="0"/>
        <w:jc w:val="both"/>
      </w:pPr>
      <w:r w:rsidRPr="005D6268">
        <w:t>Which widen</w:t>
      </w:r>
      <w:r w:rsidR="005756B7" w:rsidRPr="005D6268">
        <w:t>s</w:t>
      </w:r>
      <w:r w:rsidRPr="005D6268">
        <w:t xml:space="preserve"> the attainment gap.</w:t>
      </w:r>
    </w:p>
    <w:p w:rsidR="002A404A" w:rsidRPr="005D6268" w:rsidRDefault="002A404A" w:rsidP="00AE4FBB">
      <w:pPr>
        <w:pStyle w:val="ListParagraph"/>
        <w:numPr>
          <w:ilvl w:val="1"/>
          <w:numId w:val="4"/>
        </w:numPr>
        <w:spacing w:before="240" w:after="240" w:line="240" w:lineRule="auto"/>
        <w:contextualSpacing w:val="0"/>
        <w:jc w:val="both"/>
      </w:pPr>
      <w:r w:rsidRPr="005D6268">
        <w:t>Where a pupil’</w:t>
      </w:r>
      <w:r w:rsidR="00544B5A" w:rsidRPr="005D6268">
        <w:t>s progress meets the above criteria, or is less than expected</w:t>
      </w:r>
      <w:r w:rsidRPr="005D6268">
        <w:t xml:space="preserve">, the class/subject teacher and the SENCO should assess whether the </w:t>
      </w:r>
      <w:r w:rsidR="00F43A68" w:rsidRPr="005D6268">
        <w:t>pupil</w:t>
      </w:r>
      <w:r w:rsidRPr="005D6268">
        <w:t xml:space="preserve"> has SEN</w:t>
      </w:r>
      <w:r w:rsidR="005756B7" w:rsidRPr="005D6268">
        <w:t>D</w:t>
      </w:r>
      <w:r w:rsidR="00FF59C7" w:rsidRPr="005D6268">
        <w:t>, and this assessment must be reviewed regularly</w:t>
      </w:r>
      <w:r w:rsidRPr="005D6268">
        <w:t xml:space="preserve">. </w:t>
      </w:r>
    </w:p>
    <w:p w:rsidR="000458CC" w:rsidRPr="005D6268" w:rsidRDefault="000458CC" w:rsidP="00AE4FBB">
      <w:pPr>
        <w:pStyle w:val="ListParagraph"/>
        <w:numPr>
          <w:ilvl w:val="1"/>
          <w:numId w:val="4"/>
        </w:numPr>
        <w:spacing w:before="240" w:after="240" w:line="240" w:lineRule="auto"/>
        <w:contextualSpacing w:val="0"/>
        <w:jc w:val="both"/>
      </w:pPr>
      <w:r w:rsidRPr="005D6268">
        <w:t>The identification of SEN</w:t>
      </w:r>
      <w:r w:rsidR="005756B7" w:rsidRPr="005D6268">
        <w:t>D</w:t>
      </w:r>
      <w:r w:rsidRPr="005D6268">
        <w:t xml:space="preserve"> is also built into the overall approach to monitoring the progress and development of all pupils, as outlined in our Assessment Policy. </w:t>
      </w:r>
    </w:p>
    <w:p w:rsidR="00002B2B" w:rsidRPr="005D6268" w:rsidRDefault="00002B2B" w:rsidP="00AE4FBB">
      <w:pPr>
        <w:pStyle w:val="ListParagraph"/>
        <w:numPr>
          <w:ilvl w:val="1"/>
          <w:numId w:val="4"/>
        </w:numPr>
        <w:spacing w:before="240" w:after="240" w:line="240" w:lineRule="auto"/>
        <w:contextualSpacing w:val="0"/>
        <w:jc w:val="both"/>
      </w:pPr>
      <w:r w:rsidRPr="005D6268">
        <w:t>If a parent believes their child may have SEN</w:t>
      </w:r>
      <w:r w:rsidR="005756B7" w:rsidRPr="005D6268">
        <w:t>D</w:t>
      </w:r>
      <w:r w:rsidRPr="005D6268">
        <w:t xml:space="preserve">, they should make the [school/academy] aware. </w:t>
      </w:r>
    </w:p>
    <w:p w:rsidR="0030224C" w:rsidRPr="005D6268" w:rsidRDefault="00B650D7" w:rsidP="00AE4FBB">
      <w:pPr>
        <w:pStyle w:val="ListParagraph"/>
        <w:numPr>
          <w:ilvl w:val="1"/>
          <w:numId w:val="4"/>
        </w:numPr>
        <w:spacing w:before="240" w:after="240" w:line="240" w:lineRule="auto"/>
        <w:jc w:val="both"/>
      </w:pPr>
      <w:r w:rsidRPr="005D6268">
        <w:t>The school will p</w:t>
      </w:r>
      <w:r w:rsidR="002959E0" w:rsidRPr="005D6268">
        <w:t>rovide extra support to pupils falling behind or making inadequate progress given their age and starting point.</w:t>
      </w:r>
    </w:p>
    <w:p w:rsidR="008A2BA2" w:rsidRPr="005D6268" w:rsidRDefault="008A2BA2" w:rsidP="00F64A56">
      <w:pPr>
        <w:pStyle w:val="ListParagraph"/>
        <w:spacing w:before="240" w:after="240" w:line="240" w:lineRule="auto"/>
        <w:ind w:left="1429"/>
        <w:jc w:val="both"/>
      </w:pPr>
    </w:p>
    <w:p w:rsidR="00DB7ACD" w:rsidRPr="005D6268" w:rsidRDefault="00DC123B" w:rsidP="00DB7ACD">
      <w:pPr>
        <w:pStyle w:val="ListParagraph"/>
        <w:numPr>
          <w:ilvl w:val="1"/>
          <w:numId w:val="4"/>
        </w:numPr>
        <w:spacing w:before="240" w:after="240" w:line="240" w:lineRule="auto"/>
        <w:jc w:val="both"/>
      </w:pPr>
      <w:r w:rsidRPr="005D6268">
        <w:t>W</w:t>
      </w:r>
      <w:r w:rsidR="002959E0" w:rsidRPr="005D6268">
        <w:t>here pupils continue to make inadequate progress, despite high-quality teaching targ</w:t>
      </w:r>
      <w:r w:rsidRPr="005D6268">
        <w:t>eted at their areas of weakness, the school will assess whether a pupil has a significant learning difficulty.</w:t>
      </w:r>
    </w:p>
    <w:p w:rsidR="00DB7ACD" w:rsidRPr="005D6268" w:rsidRDefault="00DB7ACD" w:rsidP="00DB7ACD">
      <w:pPr>
        <w:pStyle w:val="ListParagraph"/>
        <w:spacing w:before="240" w:after="240" w:line="240" w:lineRule="auto"/>
        <w:ind w:left="1276"/>
        <w:jc w:val="both"/>
      </w:pPr>
    </w:p>
    <w:p w:rsidR="005F4426" w:rsidRPr="005D6268" w:rsidRDefault="005F4426" w:rsidP="00DB7ACD">
      <w:pPr>
        <w:pStyle w:val="ListParagraph"/>
        <w:spacing w:before="240" w:after="240" w:line="240" w:lineRule="auto"/>
        <w:ind w:left="1276"/>
        <w:jc w:val="both"/>
      </w:pPr>
    </w:p>
    <w:p w:rsidR="003518CE" w:rsidRPr="005D6268" w:rsidRDefault="003D316D" w:rsidP="00AE4FBB">
      <w:pPr>
        <w:pStyle w:val="ListParagraph"/>
        <w:numPr>
          <w:ilvl w:val="0"/>
          <w:numId w:val="4"/>
        </w:numPr>
        <w:spacing w:before="240" w:after="240" w:line="240" w:lineRule="auto"/>
        <w:jc w:val="both"/>
        <w:rPr>
          <w:b/>
          <w:sz w:val="28"/>
        </w:rPr>
      </w:pPr>
      <w:bookmarkStart w:id="14" w:name="l"/>
      <w:r w:rsidRPr="005D6268">
        <w:rPr>
          <w:b/>
          <w:sz w:val="28"/>
        </w:rPr>
        <w:t>Graduated approach</w:t>
      </w:r>
      <w:r w:rsidR="003518CE" w:rsidRPr="005D6268">
        <w:rPr>
          <w:b/>
          <w:sz w:val="28"/>
        </w:rPr>
        <w:t xml:space="preserve"> </w:t>
      </w:r>
    </w:p>
    <w:p w:rsidR="008A2BA2" w:rsidRPr="005D6268" w:rsidRDefault="008A2BA2" w:rsidP="00F64A56">
      <w:pPr>
        <w:pStyle w:val="ListParagraph"/>
        <w:spacing w:before="240" w:after="240" w:line="240" w:lineRule="auto"/>
        <w:jc w:val="both"/>
        <w:rPr>
          <w:b/>
          <w:sz w:val="28"/>
        </w:rPr>
      </w:pPr>
    </w:p>
    <w:bookmarkEnd w:id="14"/>
    <w:p w:rsidR="0030224C" w:rsidRPr="005D6268" w:rsidRDefault="005D6268" w:rsidP="00AE4FBB">
      <w:pPr>
        <w:pStyle w:val="ListParagraph"/>
        <w:numPr>
          <w:ilvl w:val="1"/>
          <w:numId w:val="4"/>
        </w:numPr>
        <w:spacing w:before="240" w:after="240" w:line="240" w:lineRule="auto"/>
        <w:jc w:val="both"/>
      </w:pPr>
      <w:r w:rsidRPr="005D6268">
        <w:lastRenderedPageBreak/>
        <w:t xml:space="preserve">Ingoldisthorpe CE Primary </w:t>
      </w:r>
      <w:r w:rsidR="003433FC">
        <w:t>School</w:t>
      </w:r>
      <w:r w:rsidR="00F344AB" w:rsidRPr="005D6268">
        <w:t xml:space="preserve"> will, once a potential </w:t>
      </w:r>
      <w:r w:rsidR="003F1EEE" w:rsidRPr="005D6268">
        <w:t>SEND</w:t>
      </w:r>
      <w:r w:rsidR="00F344AB" w:rsidRPr="005D6268">
        <w:t xml:space="preserve"> has been identified, employ the graduated approach</w:t>
      </w:r>
      <w:r w:rsidR="003D316D" w:rsidRPr="005D6268">
        <w:t xml:space="preserve"> to</w:t>
      </w:r>
      <w:r w:rsidR="00F344AB" w:rsidRPr="005D6268">
        <w:t xml:space="preserve"> meet</w:t>
      </w:r>
      <w:r w:rsidR="003D316D" w:rsidRPr="005D6268">
        <w:t>ing</w:t>
      </w:r>
      <w:r w:rsidR="00F344AB" w:rsidRPr="005D6268">
        <w:t xml:space="preserve"> the pupil’s needs</w:t>
      </w:r>
      <w:r w:rsidR="00CB18F7" w:rsidRPr="005D6268">
        <w:t xml:space="preserve"> by</w:t>
      </w:r>
      <w:r w:rsidR="00F344AB" w:rsidRPr="005D6268">
        <w:t>:</w:t>
      </w:r>
    </w:p>
    <w:p w:rsidR="008A2BA2" w:rsidRPr="005D6268" w:rsidRDefault="008A2BA2" w:rsidP="00F64A56">
      <w:pPr>
        <w:pStyle w:val="ListParagraph"/>
        <w:spacing w:before="240" w:after="240" w:line="240" w:lineRule="auto"/>
        <w:ind w:left="1429"/>
        <w:jc w:val="both"/>
      </w:pPr>
    </w:p>
    <w:p w:rsidR="0030224C" w:rsidRPr="005D6268" w:rsidRDefault="00F344AB" w:rsidP="00AE4FBB">
      <w:pPr>
        <w:pStyle w:val="ListParagraph"/>
        <w:numPr>
          <w:ilvl w:val="2"/>
          <w:numId w:val="9"/>
        </w:numPr>
        <w:spacing w:before="240" w:after="240"/>
        <w:jc w:val="both"/>
      </w:pPr>
      <w:r w:rsidRPr="005D6268">
        <w:t>Establishing a clear assessment of the pupil</w:t>
      </w:r>
      <w:r w:rsidR="00E026F7" w:rsidRPr="005D6268">
        <w:t>’</w:t>
      </w:r>
      <w:r w:rsidRPr="005D6268">
        <w:t>s needs</w:t>
      </w:r>
      <w:r w:rsidR="003D316D" w:rsidRPr="005D6268">
        <w:t>.</w:t>
      </w:r>
    </w:p>
    <w:p w:rsidR="0030224C" w:rsidRPr="005D6268" w:rsidRDefault="003D316D" w:rsidP="00AE4FBB">
      <w:pPr>
        <w:pStyle w:val="ListParagraph"/>
        <w:numPr>
          <w:ilvl w:val="2"/>
          <w:numId w:val="9"/>
        </w:numPr>
        <w:spacing w:before="240" w:after="240"/>
        <w:jc w:val="both"/>
      </w:pPr>
      <w:r w:rsidRPr="005D6268">
        <w:t>P</w:t>
      </w:r>
      <w:r w:rsidR="00F344AB" w:rsidRPr="005D6268">
        <w:t>lanning</w:t>
      </w:r>
      <w:r w:rsidR="00D73AC8" w:rsidRPr="005D6268">
        <w:t>,</w:t>
      </w:r>
      <w:r w:rsidR="00F344AB" w:rsidRPr="005D6268">
        <w:t xml:space="preserve"> </w:t>
      </w:r>
      <w:r w:rsidR="003518CE" w:rsidRPr="005D6268">
        <w:t>with the pupil’s parents, the interventions and support to be put in place, as well as the expected impact on progress, development and behaviour, alo</w:t>
      </w:r>
      <w:r w:rsidR="0030224C" w:rsidRPr="005D6268">
        <w:t>ng with a clear date for review.</w:t>
      </w:r>
    </w:p>
    <w:p w:rsidR="0030224C" w:rsidRPr="005D6268" w:rsidRDefault="00F344AB" w:rsidP="00AE4FBB">
      <w:pPr>
        <w:pStyle w:val="ListParagraph"/>
        <w:numPr>
          <w:ilvl w:val="2"/>
          <w:numId w:val="9"/>
        </w:numPr>
        <w:spacing w:before="240" w:after="240"/>
        <w:jc w:val="both"/>
      </w:pPr>
      <w:r w:rsidRPr="005D6268">
        <w:t>Implementing</w:t>
      </w:r>
      <w:r w:rsidR="003D316D" w:rsidRPr="005D6268">
        <w:t xml:space="preserve"> the interventions, </w:t>
      </w:r>
      <w:r w:rsidRPr="005D6268">
        <w:t xml:space="preserve">with </w:t>
      </w:r>
      <w:r w:rsidR="00DC123B" w:rsidRPr="005D6268">
        <w:t xml:space="preserve">the </w:t>
      </w:r>
      <w:r w:rsidRPr="005D6268">
        <w:t xml:space="preserve">support of the </w:t>
      </w:r>
      <w:r w:rsidR="003F1EEE" w:rsidRPr="005D6268">
        <w:t>SEN</w:t>
      </w:r>
      <w:r w:rsidRPr="005D6268">
        <w:t>CO.</w:t>
      </w:r>
    </w:p>
    <w:p w:rsidR="00F344AB" w:rsidRPr="005D6268" w:rsidRDefault="00F344AB" w:rsidP="00AE4FBB">
      <w:pPr>
        <w:pStyle w:val="ListParagraph"/>
        <w:numPr>
          <w:ilvl w:val="2"/>
          <w:numId w:val="9"/>
        </w:numPr>
        <w:spacing w:before="240" w:after="240"/>
        <w:jc w:val="both"/>
      </w:pPr>
      <w:r w:rsidRPr="005D6268">
        <w:t>Reviewing the effectiveness of the interventions</w:t>
      </w:r>
      <w:r w:rsidR="00A024EB" w:rsidRPr="005D6268">
        <w:t>,</w:t>
      </w:r>
      <w:r w:rsidRPr="005D6268">
        <w:t xml:space="preserve"> and making any necessary revisions.</w:t>
      </w:r>
    </w:p>
    <w:p w:rsidR="008A2BA2" w:rsidRPr="005D6268" w:rsidRDefault="008A2BA2" w:rsidP="00F64A56">
      <w:pPr>
        <w:pStyle w:val="ListParagraph"/>
        <w:spacing w:before="240" w:after="240" w:line="240" w:lineRule="auto"/>
        <w:ind w:left="1639"/>
        <w:jc w:val="both"/>
      </w:pPr>
    </w:p>
    <w:p w:rsidR="009F5C43" w:rsidRPr="005D6268" w:rsidRDefault="00E271DB" w:rsidP="00AE4FBB">
      <w:pPr>
        <w:pStyle w:val="ListParagraph"/>
        <w:numPr>
          <w:ilvl w:val="0"/>
          <w:numId w:val="4"/>
        </w:numPr>
        <w:spacing w:before="240" w:after="240" w:line="240" w:lineRule="auto"/>
        <w:jc w:val="both"/>
        <w:rPr>
          <w:b/>
          <w:sz w:val="28"/>
        </w:rPr>
      </w:pPr>
      <w:bookmarkStart w:id="15" w:name="o"/>
      <w:r w:rsidRPr="005D6268">
        <w:rPr>
          <w:b/>
          <w:sz w:val="28"/>
        </w:rPr>
        <w:t xml:space="preserve">Assessment </w:t>
      </w:r>
    </w:p>
    <w:p w:rsidR="008A2BA2" w:rsidRPr="005D6268" w:rsidRDefault="008A2BA2" w:rsidP="00F64A56">
      <w:pPr>
        <w:pStyle w:val="ListParagraph"/>
        <w:spacing w:before="240" w:after="240" w:line="240" w:lineRule="auto"/>
        <w:jc w:val="both"/>
        <w:rPr>
          <w:b/>
        </w:rPr>
      </w:pPr>
    </w:p>
    <w:bookmarkEnd w:id="15"/>
    <w:p w:rsidR="00A53452"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3F4F33" w:rsidRPr="005D6268">
        <w:t xml:space="preserve"> </w:t>
      </w:r>
      <w:r w:rsidR="00634250" w:rsidRPr="005D6268">
        <w:t>will</w:t>
      </w:r>
      <w:r w:rsidR="001C7D95" w:rsidRPr="005D6268">
        <w:t>, in consultation with the pupil’s parents, request</w:t>
      </w:r>
      <w:r w:rsidR="00634250" w:rsidRPr="005D6268">
        <w:t xml:space="preserve"> a statutory assessment of </w:t>
      </w:r>
      <w:r w:rsidR="003F1EEE" w:rsidRPr="005D6268">
        <w:t>SEND</w:t>
      </w:r>
      <w:r w:rsidR="00634250" w:rsidRPr="005D6268">
        <w:t xml:space="preserve"> </w:t>
      </w:r>
      <w:r w:rsidR="001C7D95" w:rsidRPr="005D6268">
        <w:t>where the pupil</w:t>
      </w:r>
      <w:r w:rsidR="00E026F7" w:rsidRPr="005D6268">
        <w:t>’</w:t>
      </w:r>
      <w:r w:rsidR="001C7D95" w:rsidRPr="005D6268">
        <w:t>s needs cannot be met through the resources normally available within the school.</w:t>
      </w:r>
    </w:p>
    <w:p w:rsidR="00D44F42" w:rsidRPr="005D6268" w:rsidRDefault="00D44F42" w:rsidP="00AE4FBB">
      <w:pPr>
        <w:pStyle w:val="ListParagraph"/>
        <w:numPr>
          <w:ilvl w:val="1"/>
          <w:numId w:val="4"/>
        </w:numPr>
        <w:spacing w:before="240" w:after="240" w:line="240" w:lineRule="auto"/>
        <w:jc w:val="both"/>
      </w:pPr>
      <w:r w:rsidRPr="005D6268">
        <w:t>Considerat</w:t>
      </w:r>
      <w:r w:rsidR="00F32244" w:rsidRPr="005D6268">
        <w:t>ion of whether SEND</w:t>
      </w:r>
      <w:r w:rsidRPr="005D6268">
        <w:t xml:space="preserve"> provision is required should start with the desired outcomes and the views of the parents and pupil. </w:t>
      </w:r>
    </w:p>
    <w:p w:rsidR="008A2BA2" w:rsidRPr="005D6268" w:rsidRDefault="008A2BA2" w:rsidP="00F64A56">
      <w:pPr>
        <w:pStyle w:val="ListParagraph"/>
        <w:spacing w:before="240" w:after="240" w:line="240" w:lineRule="auto"/>
        <w:ind w:left="1429"/>
        <w:jc w:val="both"/>
      </w:pPr>
    </w:p>
    <w:p w:rsidR="00A53452" w:rsidRPr="005D6268" w:rsidRDefault="001C7D95" w:rsidP="00AE4FBB">
      <w:pPr>
        <w:pStyle w:val="ListParagraph"/>
        <w:numPr>
          <w:ilvl w:val="1"/>
          <w:numId w:val="4"/>
        </w:numPr>
        <w:spacing w:before="240" w:after="240" w:line="240" w:lineRule="auto"/>
        <w:jc w:val="both"/>
      </w:pPr>
      <w:r w:rsidRPr="005D6268">
        <w:t>The school will meet its duty to respond to any request for information rela</w:t>
      </w:r>
      <w:r w:rsidR="00EA1561" w:rsidRPr="005D6268">
        <w:t>ting to a statutory assessment</w:t>
      </w:r>
      <w:r w:rsidRPr="005D6268">
        <w:t xml:space="preserve"> within </w:t>
      </w:r>
      <w:r w:rsidR="00D73AC8" w:rsidRPr="005D6268">
        <w:t>six</w:t>
      </w:r>
      <w:r w:rsidRPr="005D6268">
        <w:t xml:space="preserve"> weeks of receipt.</w:t>
      </w:r>
    </w:p>
    <w:p w:rsidR="008A2BA2" w:rsidRPr="005D6268" w:rsidRDefault="008A2BA2" w:rsidP="00F64A56">
      <w:pPr>
        <w:pStyle w:val="ListParagraph"/>
        <w:spacing w:before="240" w:after="240" w:line="240" w:lineRule="auto"/>
        <w:ind w:left="1429"/>
        <w:jc w:val="both"/>
      </w:pPr>
    </w:p>
    <w:p w:rsidR="00112843" w:rsidRPr="005D6268" w:rsidRDefault="001C7D95" w:rsidP="00AE4FBB">
      <w:pPr>
        <w:pStyle w:val="ListParagraph"/>
        <w:numPr>
          <w:ilvl w:val="1"/>
          <w:numId w:val="4"/>
        </w:numPr>
        <w:spacing w:before="240" w:after="240" w:line="240" w:lineRule="auto"/>
        <w:jc w:val="both"/>
      </w:pPr>
      <w:r w:rsidRPr="005D6268">
        <w:t>If the decis</w:t>
      </w:r>
      <w:r w:rsidR="003518CE" w:rsidRPr="005D6268">
        <w:t>ion is taken not to issue an</w:t>
      </w:r>
      <w:r w:rsidRPr="005D6268">
        <w:t xml:space="preserve"> EHC plan, the school will consider and implement the recommendations of feedback from the </w:t>
      </w:r>
      <w:r w:rsidR="007378F3" w:rsidRPr="005D6268">
        <w:t>LA</w:t>
      </w:r>
      <w:r w:rsidRPr="005D6268">
        <w:t xml:space="preserve"> regarding how the pupil’s outcomes can be met through the school</w:t>
      </w:r>
      <w:r w:rsidR="00EA1561" w:rsidRPr="005D6268">
        <w:t>’</w:t>
      </w:r>
      <w:r w:rsidRPr="005D6268">
        <w:t xml:space="preserve">s existing provision. </w:t>
      </w:r>
    </w:p>
    <w:p w:rsidR="00112FB3" w:rsidRPr="005D6268" w:rsidRDefault="00112FB3" w:rsidP="00F64A56">
      <w:pPr>
        <w:pStyle w:val="ListParagraph"/>
        <w:jc w:val="both"/>
      </w:pPr>
    </w:p>
    <w:p w:rsidR="00112FB3" w:rsidRPr="005D6268" w:rsidRDefault="00B83C83" w:rsidP="00AE4FBB">
      <w:pPr>
        <w:pStyle w:val="ListParagraph"/>
        <w:numPr>
          <w:ilvl w:val="1"/>
          <w:numId w:val="4"/>
        </w:numPr>
        <w:spacing w:before="240" w:after="240" w:line="240" w:lineRule="auto"/>
        <w:jc w:val="both"/>
      </w:pPr>
      <w:r w:rsidRPr="005D6268">
        <w:t>In tracking the learning and development of pupils with SEN</w:t>
      </w:r>
      <w:r w:rsidR="00A024EB" w:rsidRPr="005D6268">
        <w:t>D</w:t>
      </w:r>
      <w:r w:rsidRPr="005D6268">
        <w:t xml:space="preserve">, </w:t>
      </w:r>
      <w:r w:rsidR="005D6268" w:rsidRPr="005D6268">
        <w:t xml:space="preserve">Ingoldisthorpe CE Primary </w:t>
      </w:r>
      <w:r w:rsidR="003433FC">
        <w:t>School</w:t>
      </w:r>
      <w:r w:rsidR="00112FB3" w:rsidRPr="005D6268">
        <w:t xml:space="preserve"> will</w:t>
      </w:r>
      <w:r w:rsidRPr="005D6268">
        <w:t>:</w:t>
      </w:r>
      <w:r w:rsidR="00112FB3" w:rsidRPr="005D6268">
        <w:t xml:space="preserve"> </w:t>
      </w:r>
    </w:p>
    <w:p w:rsidR="00112FB3" w:rsidRPr="005D6268" w:rsidRDefault="00112FB3" w:rsidP="00F64A56">
      <w:pPr>
        <w:pStyle w:val="ListParagraph"/>
        <w:jc w:val="both"/>
      </w:pPr>
    </w:p>
    <w:p w:rsidR="00112FB3" w:rsidRPr="005D6268" w:rsidRDefault="00112FB3" w:rsidP="00AE4FBB">
      <w:pPr>
        <w:pStyle w:val="ListParagraph"/>
        <w:numPr>
          <w:ilvl w:val="0"/>
          <w:numId w:val="11"/>
        </w:numPr>
        <w:spacing w:before="240" w:after="240"/>
        <w:jc w:val="both"/>
      </w:pPr>
      <w:r w:rsidRPr="005D6268">
        <w:t>B</w:t>
      </w:r>
      <w:r w:rsidR="00B83C83" w:rsidRPr="005D6268">
        <w:t>ase</w:t>
      </w:r>
      <w:r w:rsidRPr="005D6268">
        <w:t xml:space="preserve"> decision</w:t>
      </w:r>
      <w:r w:rsidR="00B83C83" w:rsidRPr="005D6268">
        <w:t>s</w:t>
      </w:r>
      <w:r w:rsidRPr="005D6268">
        <w:t xml:space="preserve"> on the insight of the pupil and their parents.</w:t>
      </w:r>
    </w:p>
    <w:p w:rsidR="00112FB3" w:rsidRPr="005D6268" w:rsidRDefault="00112FB3" w:rsidP="00AE4FBB">
      <w:pPr>
        <w:pStyle w:val="ListParagraph"/>
        <w:numPr>
          <w:ilvl w:val="0"/>
          <w:numId w:val="11"/>
        </w:numPr>
        <w:spacing w:before="240" w:after="240"/>
        <w:jc w:val="both"/>
      </w:pPr>
      <w:r w:rsidRPr="005D6268">
        <w:t>Se</w:t>
      </w:r>
      <w:r w:rsidR="00B83C83" w:rsidRPr="005D6268">
        <w:t xml:space="preserve">t pupils </w:t>
      </w:r>
      <w:r w:rsidRPr="005D6268">
        <w:t xml:space="preserve">stretching targets. </w:t>
      </w:r>
    </w:p>
    <w:p w:rsidR="00112FB3" w:rsidRPr="005D6268" w:rsidRDefault="00B83C83" w:rsidP="00AE4FBB">
      <w:pPr>
        <w:pStyle w:val="ListParagraph"/>
        <w:numPr>
          <w:ilvl w:val="0"/>
          <w:numId w:val="11"/>
        </w:numPr>
        <w:spacing w:before="240" w:after="240"/>
        <w:jc w:val="both"/>
      </w:pPr>
      <w:r w:rsidRPr="005D6268">
        <w:t>Track</w:t>
      </w:r>
      <w:r w:rsidR="00112FB3" w:rsidRPr="005D6268">
        <w:t xml:space="preserve"> their pr</w:t>
      </w:r>
      <w:r w:rsidRPr="005D6268">
        <w:t>ogress towards these goals.</w:t>
      </w:r>
    </w:p>
    <w:p w:rsidR="00B83C83" w:rsidRPr="005D6268" w:rsidRDefault="00B83C83" w:rsidP="00AE4FBB">
      <w:pPr>
        <w:pStyle w:val="ListParagraph"/>
        <w:numPr>
          <w:ilvl w:val="0"/>
          <w:numId w:val="11"/>
        </w:numPr>
        <w:spacing w:before="240" w:after="240"/>
        <w:jc w:val="both"/>
      </w:pPr>
      <w:r w:rsidRPr="005D6268">
        <w:t>Review additional or different provision made for them.</w:t>
      </w:r>
    </w:p>
    <w:p w:rsidR="00725E90" w:rsidRPr="005D6268" w:rsidRDefault="00725E90" w:rsidP="00AE4FBB">
      <w:pPr>
        <w:pStyle w:val="ListParagraph"/>
        <w:numPr>
          <w:ilvl w:val="0"/>
          <w:numId w:val="11"/>
        </w:numPr>
        <w:spacing w:before="240" w:after="240"/>
        <w:jc w:val="both"/>
      </w:pPr>
      <w:r w:rsidRPr="005D6268">
        <w:t xml:space="preserve">Promote positive personal and social development outcomes. </w:t>
      </w:r>
    </w:p>
    <w:p w:rsidR="00725E90" w:rsidRPr="005D6268" w:rsidRDefault="00725E90" w:rsidP="00AE4FBB">
      <w:pPr>
        <w:pStyle w:val="ListParagraph"/>
        <w:numPr>
          <w:ilvl w:val="0"/>
          <w:numId w:val="11"/>
        </w:numPr>
        <w:spacing w:before="240" w:after="240"/>
        <w:ind w:hanging="357"/>
        <w:contextualSpacing w:val="0"/>
        <w:jc w:val="both"/>
      </w:pPr>
      <w:r w:rsidRPr="005D6268">
        <w:t>Base approaches on the best possible evidence, and ensure that</w:t>
      </w:r>
      <w:r w:rsidR="00170B69" w:rsidRPr="005D6268">
        <w:t xml:space="preserve"> they</w:t>
      </w:r>
      <w:r w:rsidRPr="005D6268">
        <w:t xml:space="preserve"> are having the required impact on progress. </w:t>
      </w:r>
    </w:p>
    <w:p w:rsidR="00170B69" w:rsidRPr="005D6268" w:rsidRDefault="003708C7" w:rsidP="00AE4FBB">
      <w:pPr>
        <w:pStyle w:val="ListParagraph"/>
        <w:numPr>
          <w:ilvl w:val="1"/>
          <w:numId w:val="4"/>
        </w:numPr>
        <w:spacing w:before="240" w:after="240" w:line="240" w:lineRule="auto"/>
        <w:contextualSpacing w:val="0"/>
        <w:jc w:val="both"/>
      </w:pPr>
      <w:r w:rsidRPr="005D6268">
        <w:t>Detailed assessments should identify the full range of the individual’s needs</w:t>
      </w:r>
      <w:r w:rsidR="00170B69" w:rsidRPr="005D6268">
        <w:t>, not just the primary need.</w:t>
      </w:r>
    </w:p>
    <w:p w:rsidR="003708C7" w:rsidRPr="005D6268" w:rsidRDefault="00170B69" w:rsidP="00AE4FBB">
      <w:pPr>
        <w:pStyle w:val="ListParagraph"/>
        <w:numPr>
          <w:ilvl w:val="1"/>
          <w:numId w:val="4"/>
        </w:numPr>
        <w:spacing w:before="240" w:after="240" w:line="240" w:lineRule="auto"/>
        <w:jc w:val="both"/>
      </w:pPr>
      <w:r w:rsidRPr="005D6268">
        <w:t xml:space="preserve">Where </w:t>
      </w:r>
      <w:r w:rsidR="003C1555" w:rsidRPr="005D6268">
        <w:t>possible,</w:t>
      </w:r>
      <w:r w:rsidRPr="005D6268">
        <w:t xml:space="preserve"> </w:t>
      </w:r>
      <w:r w:rsidR="003C1555" w:rsidRPr="005D6268">
        <w:t>pupils’ needs</w:t>
      </w:r>
      <w:r w:rsidRPr="005D6268">
        <w:t xml:space="preserve"> should be defined</w:t>
      </w:r>
      <w:r w:rsidR="00DA1C03" w:rsidRPr="005D6268">
        <w:t xml:space="preserve"> under the SEND Code of Practice broad areas of need: </w:t>
      </w:r>
    </w:p>
    <w:p w:rsidR="006F422C" w:rsidRPr="005D6268" w:rsidRDefault="006F422C" w:rsidP="006F422C">
      <w:pPr>
        <w:pStyle w:val="ListParagraph"/>
        <w:spacing w:before="240" w:after="240" w:line="240" w:lineRule="auto"/>
        <w:ind w:left="1276"/>
        <w:jc w:val="both"/>
      </w:pPr>
    </w:p>
    <w:p w:rsidR="00DA1C03" w:rsidRPr="005D6268" w:rsidRDefault="00DA1C03" w:rsidP="00AE4FBB">
      <w:pPr>
        <w:pStyle w:val="ListParagraph"/>
        <w:numPr>
          <w:ilvl w:val="0"/>
          <w:numId w:val="13"/>
        </w:numPr>
        <w:spacing w:before="240" w:after="240"/>
        <w:jc w:val="both"/>
      </w:pPr>
      <w:r w:rsidRPr="005D6268">
        <w:t>Communication and interaction</w:t>
      </w:r>
    </w:p>
    <w:p w:rsidR="00DA1C03" w:rsidRPr="005D6268" w:rsidRDefault="00DA1C03" w:rsidP="00AE4FBB">
      <w:pPr>
        <w:pStyle w:val="ListParagraph"/>
        <w:numPr>
          <w:ilvl w:val="0"/>
          <w:numId w:val="13"/>
        </w:numPr>
        <w:spacing w:before="240" w:after="240"/>
        <w:jc w:val="both"/>
      </w:pPr>
      <w:r w:rsidRPr="005D6268">
        <w:t>Cognition and learning</w:t>
      </w:r>
    </w:p>
    <w:p w:rsidR="00DA1C03" w:rsidRPr="005D6268" w:rsidRDefault="00DA1C03" w:rsidP="00AE4FBB">
      <w:pPr>
        <w:pStyle w:val="ListParagraph"/>
        <w:numPr>
          <w:ilvl w:val="0"/>
          <w:numId w:val="13"/>
        </w:numPr>
        <w:spacing w:before="240" w:after="240"/>
        <w:jc w:val="both"/>
      </w:pPr>
      <w:r w:rsidRPr="005D6268">
        <w:t>Social, emotional and mental health difficulties</w:t>
      </w:r>
    </w:p>
    <w:p w:rsidR="00DA1C03" w:rsidRPr="005D6268" w:rsidRDefault="00DA1C03" w:rsidP="00AE4FBB">
      <w:pPr>
        <w:pStyle w:val="ListParagraph"/>
        <w:numPr>
          <w:ilvl w:val="0"/>
          <w:numId w:val="13"/>
        </w:numPr>
        <w:spacing w:before="240" w:after="240"/>
        <w:ind w:hanging="357"/>
        <w:contextualSpacing w:val="0"/>
        <w:jc w:val="both"/>
      </w:pPr>
      <w:r w:rsidRPr="005D6268">
        <w:t>Sensory and/or physical needs</w:t>
      </w:r>
    </w:p>
    <w:p w:rsidR="003C1555" w:rsidRPr="005D6268" w:rsidRDefault="002C690D" w:rsidP="00AE4FBB">
      <w:pPr>
        <w:pStyle w:val="ListParagraph"/>
        <w:numPr>
          <w:ilvl w:val="1"/>
          <w:numId w:val="4"/>
        </w:numPr>
        <w:spacing w:before="240" w:after="240" w:line="240" w:lineRule="auto"/>
        <w:jc w:val="both"/>
      </w:pPr>
      <w:r w:rsidRPr="005D6268">
        <w:lastRenderedPageBreak/>
        <w:t>Where a pupil continually makes little or no progress</w:t>
      </w:r>
      <w:r w:rsidR="003C1555" w:rsidRPr="005D6268">
        <w:t>,</w:t>
      </w:r>
      <w:r w:rsidRPr="005D6268">
        <w:t xml:space="preserve"> or is working substantially below expected levels, </w:t>
      </w:r>
      <w:r w:rsidR="005D6268" w:rsidRPr="005D6268">
        <w:t xml:space="preserve">Ingoldisthorpe CE Primary </w:t>
      </w:r>
      <w:r w:rsidR="003433FC">
        <w:t>School</w:t>
      </w:r>
      <w:r w:rsidRPr="005D6268">
        <w:t xml:space="preserve"> will consult with parents before involving specialists.  </w:t>
      </w:r>
    </w:p>
    <w:p w:rsidR="003C1555" w:rsidRPr="005D6268" w:rsidRDefault="003C1555" w:rsidP="00F64A56">
      <w:pPr>
        <w:pStyle w:val="ListParagraph"/>
        <w:spacing w:before="240" w:after="240" w:line="240" w:lineRule="auto"/>
        <w:ind w:left="1429"/>
        <w:jc w:val="both"/>
      </w:pPr>
    </w:p>
    <w:p w:rsidR="00A53452" w:rsidRPr="005D6268" w:rsidRDefault="00506F60" w:rsidP="00AE4FBB">
      <w:pPr>
        <w:pStyle w:val="ListParagraph"/>
        <w:numPr>
          <w:ilvl w:val="0"/>
          <w:numId w:val="4"/>
        </w:numPr>
        <w:spacing w:before="240" w:after="240" w:line="240" w:lineRule="auto"/>
        <w:jc w:val="both"/>
        <w:rPr>
          <w:b/>
          <w:sz w:val="28"/>
        </w:rPr>
      </w:pPr>
      <w:bookmarkStart w:id="16" w:name="p"/>
      <w:r w:rsidRPr="005D6268">
        <w:rPr>
          <w:b/>
          <w:sz w:val="28"/>
        </w:rPr>
        <w:t>E</w:t>
      </w:r>
      <w:r w:rsidR="00191E95" w:rsidRPr="005D6268">
        <w:rPr>
          <w:b/>
          <w:sz w:val="28"/>
        </w:rPr>
        <w:t xml:space="preserve">ducation, </w:t>
      </w:r>
      <w:r w:rsidR="00EA1561" w:rsidRPr="005D6268">
        <w:rPr>
          <w:b/>
          <w:sz w:val="28"/>
        </w:rPr>
        <w:t xml:space="preserve">health and care </w:t>
      </w:r>
      <w:r w:rsidR="00191E95" w:rsidRPr="005D6268">
        <w:rPr>
          <w:b/>
          <w:sz w:val="28"/>
        </w:rPr>
        <w:t>(EHC)</w:t>
      </w:r>
      <w:r w:rsidRPr="005D6268">
        <w:rPr>
          <w:b/>
          <w:sz w:val="28"/>
        </w:rPr>
        <w:t xml:space="preserve"> plans</w:t>
      </w:r>
    </w:p>
    <w:p w:rsidR="008A2BA2" w:rsidRPr="005D6268" w:rsidRDefault="008A2BA2" w:rsidP="00F64A56">
      <w:pPr>
        <w:pStyle w:val="ListParagraph"/>
        <w:spacing w:before="240" w:after="240" w:line="240" w:lineRule="auto"/>
        <w:jc w:val="both"/>
        <w:rPr>
          <w:b/>
        </w:rPr>
      </w:pPr>
    </w:p>
    <w:bookmarkEnd w:id="16"/>
    <w:p w:rsidR="00F76CAD"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F76CAD" w:rsidRPr="005D6268">
        <w:t xml:space="preserve"> will </w:t>
      </w:r>
      <w:r w:rsidR="00E521C8" w:rsidRPr="005D6268">
        <w:t>fully co</w:t>
      </w:r>
      <w:r w:rsidR="0071008C" w:rsidRPr="005D6268">
        <w:t>operate with the LA when research about the pupil is being conducted</w:t>
      </w:r>
      <w:r w:rsidR="00E521C8" w:rsidRPr="005D6268">
        <w:t>.</w:t>
      </w:r>
    </w:p>
    <w:p w:rsidR="00921D4F" w:rsidRPr="005D6268" w:rsidRDefault="00921D4F" w:rsidP="00921D4F">
      <w:pPr>
        <w:pStyle w:val="ListParagraph"/>
        <w:spacing w:before="240" w:after="240" w:line="240" w:lineRule="auto"/>
        <w:ind w:left="1276"/>
        <w:jc w:val="both"/>
        <w:rPr>
          <w:sz w:val="18"/>
          <w:szCs w:val="18"/>
        </w:rPr>
      </w:pPr>
    </w:p>
    <w:p w:rsidR="00D712D6" w:rsidRPr="005D6268" w:rsidRDefault="00D712D6" w:rsidP="00D712D6">
      <w:pPr>
        <w:pStyle w:val="ListParagraph"/>
        <w:numPr>
          <w:ilvl w:val="0"/>
          <w:numId w:val="17"/>
        </w:numPr>
        <w:spacing w:before="240" w:after="240" w:line="240" w:lineRule="auto"/>
        <w:jc w:val="both"/>
      </w:pPr>
      <w:r w:rsidRPr="005D6268">
        <w:t>The school will provide the LA with any information or evidence needed.</w:t>
      </w:r>
    </w:p>
    <w:p w:rsidR="00D712D6" w:rsidRPr="005D6268" w:rsidRDefault="00D712D6" w:rsidP="00D712D6">
      <w:pPr>
        <w:pStyle w:val="ListParagraph"/>
        <w:numPr>
          <w:ilvl w:val="0"/>
          <w:numId w:val="17"/>
        </w:numPr>
        <w:spacing w:before="240" w:after="240" w:line="240" w:lineRule="auto"/>
        <w:jc w:val="both"/>
      </w:pPr>
      <w:r w:rsidRPr="005D6268">
        <w:t xml:space="preserve">All relevant teachers will be involved in contributing information to the LA. </w:t>
      </w:r>
    </w:p>
    <w:p w:rsidR="00F76CAD" w:rsidRPr="005D6268" w:rsidRDefault="00F76CAD" w:rsidP="00F76CAD">
      <w:pPr>
        <w:pStyle w:val="ListParagraph"/>
        <w:spacing w:before="240" w:after="240" w:line="240" w:lineRule="auto"/>
        <w:ind w:left="1276"/>
        <w:jc w:val="both"/>
      </w:pPr>
      <w:r w:rsidRPr="005D6268">
        <w:t xml:space="preserve"> </w:t>
      </w:r>
    </w:p>
    <w:p w:rsidR="00A53452" w:rsidRPr="005D6268" w:rsidRDefault="00F76CAD" w:rsidP="00AE4FBB">
      <w:pPr>
        <w:pStyle w:val="ListParagraph"/>
        <w:numPr>
          <w:ilvl w:val="1"/>
          <w:numId w:val="4"/>
        </w:numPr>
        <w:spacing w:before="240" w:after="240" w:line="240" w:lineRule="auto"/>
        <w:jc w:val="both"/>
      </w:pPr>
      <w:r w:rsidRPr="005D6268">
        <w:t>The school</w:t>
      </w:r>
      <w:r w:rsidR="00506F60" w:rsidRPr="005D6268">
        <w:t xml:space="preserve"> </w:t>
      </w:r>
      <w:r w:rsidR="003518CE" w:rsidRPr="005D6268">
        <w:t xml:space="preserve">will meet its duty to respond to the </w:t>
      </w:r>
      <w:r w:rsidR="007378F3" w:rsidRPr="005D6268">
        <w:t>LA</w:t>
      </w:r>
      <w:r w:rsidR="003518CE" w:rsidRPr="005D6268">
        <w:t xml:space="preserve"> within 15 days, if it is named on a pupil’s EHC plan. </w:t>
      </w:r>
    </w:p>
    <w:p w:rsidR="008A2BA2" w:rsidRPr="005D6268" w:rsidRDefault="008A2BA2" w:rsidP="00F64A56">
      <w:pPr>
        <w:pStyle w:val="ListParagraph"/>
        <w:spacing w:before="240" w:after="240" w:line="240" w:lineRule="auto"/>
        <w:ind w:left="1429"/>
        <w:jc w:val="both"/>
      </w:pPr>
    </w:p>
    <w:p w:rsidR="00A53452" w:rsidRPr="005D6268" w:rsidRDefault="00B907F4" w:rsidP="00713C5A">
      <w:pPr>
        <w:pStyle w:val="ListParagraph"/>
        <w:numPr>
          <w:ilvl w:val="1"/>
          <w:numId w:val="4"/>
        </w:numPr>
        <w:spacing w:before="240" w:after="240" w:line="240" w:lineRule="auto"/>
        <w:jc w:val="both"/>
      </w:pPr>
      <w:r w:rsidRPr="005D6268">
        <w:t>The school will admit a</w:t>
      </w:r>
      <w:r w:rsidR="00E026F7" w:rsidRPr="005D6268">
        <w:t xml:space="preserve">ny </w:t>
      </w:r>
      <w:r w:rsidR="00284674" w:rsidRPr="005D6268">
        <w:t>pupil</w:t>
      </w:r>
      <w:r w:rsidR="00E026F7" w:rsidRPr="005D6268">
        <w:t xml:space="preserve"> that names the school</w:t>
      </w:r>
      <w:r w:rsidRPr="005D6268">
        <w:t xml:space="preserve"> in an EHC plan</w:t>
      </w:r>
      <w:r w:rsidR="00A9563C" w:rsidRPr="005D6268">
        <w:t xml:space="preserve"> or EHC needs assessment process</w:t>
      </w:r>
      <w:r w:rsidR="00713C5A">
        <w:t>,</w:t>
      </w:r>
      <w:r w:rsidR="00713C5A" w:rsidRPr="00713C5A">
        <w:t xml:space="preserve"> unless it considers that admitting the child would seriously prejudice the provision of efficient education or the efficient use of resources.</w:t>
      </w:r>
      <w:r w:rsidR="00713C5A">
        <w:t xml:space="preserve"> </w:t>
      </w:r>
      <w:r w:rsidRPr="005D6268">
        <w:t xml:space="preserve">. </w:t>
      </w:r>
    </w:p>
    <w:p w:rsidR="008A2BA2" w:rsidRPr="005D6268" w:rsidRDefault="008A2BA2" w:rsidP="00F64A56">
      <w:pPr>
        <w:pStyle w:val="ListParagraph"/>
        <w:spacing w:before="240" w:after="240" w:line="240" w:lineRule="auto"/>
        <w:ind w:left="1429"/>
        <w:jc w:val="both"/>
      </w:pPr>
    </w:p>
    <w:p w:rsidR="00A53452" w:rsidRPr="005D6268" w:rsidRDefault="00506F60" w:rsidP="00AE4FBB">
      <w:pPr>
        <w:pStyle w:val="ListParagraph"/>
        <w:numPr>
          <w:ilvl w:val="1"/>
          <w:numId w:val="4"/>
        </w:numPr>
        <w:spacing w:before="240" w:after="240" w:line="240" w:lineRule="auto"/>
        <w:jc w:val="both"/>
      </w:pPr>
      <w:r w:rsidRPr="005D6268">
        <w:t xml:space="preserve">The school will ensure that all those teaching or working with a </w:t>
      </w:r>
      <w:r w:rsidR="00F43A68" w:rsidRPr="005D6268">
        <w:t>pupil</w:t>
      </w:r>
      <w:r w:rsidRPr="005D6268">
        <w:t xml:space="preserve"> named in an EHC plan are aware of the pupil</w:t>
      </w:r>
      <w:r w:rsidR="00643BAF" w:rsidRPr="005D6268">
        <w:t>’</w:t>
      </w:r>
      <w:r w:rsidRPr="005D6268">
        <w:t>s needs and that arrangements are in place to meet them.</w:t>
      </w:r>
    </w:p>
    <w:p w:rsidR="00EE4B68" w:rsidRPr="005D6268" w:rsidRDefault="00EE4B68" w:rsidP="00EE4B68">
      <w:pPr>
        <w:pStyle w:val="ListParagraph"/>
        <w:rPr>
          <w:sz w:val="18"/>
          <w:szCs w:val="18"/>
        </w:rPr>
      </w:pPr>
    </w:p>
    <w:p w:rsidR="00042D49" w:rsidRPr="005D6268" w:rsidRDefault="00042D49" w:rsidP="00AE4FBB">
      <w:pPr>
        <w:pStyle w:val="ListParagraph"/>
        <w:numPr>
          <w:ilvl w:val="0"/>
          <w:numId w:val="16"/>
        </w:numPr>
        <w:spacing w:before="240" w:after="240" w:line="240" w:lineRule="auto"/>
        <w:jc w:val="both"/>
      </w:pPr>
      <w:r w:rsidRPr="005D6268">
        <w:t>All reasonable</w:t>
      </w:r>
      <w:r w:rsidR="00402098" w:rsidRPr="005D6268">
        <w:t xml:space="preserve"> provisions</w:t>
      </w:r>
      <w:r w:rsidRPr="005D6268">
        <w:t xml:space="preserve"> will be taken by the school in order to provide a high standard of education.</w:t>
      </w:r>
    </w:p>
    <w:p w:rsidR="00EE4B68" w:rsidRPr="005D6268" w:rsidRDefault="00EE4B68" w:rsidP="00AE4FBB">
      <w:pPr>
        <w:pStyle w:val="ListParagraph"/>
        <w:numPr>
          <w:ilvl w:val="0"/>
          <w:numId w:val="16"/>
        </w:numPr>
        <w:spacing w:before="240" w:after="240" w:line="240" w:lineRule="auto"/>
        <w:jc w:val="both"/>
      </w:pPr>
      <w:r w:rsidRPr="005D6268">
        <w:t xml:space="preserve">Relevant staff members will keep up-to-date with any necessary training. </w:t>
      </w:r>
    </w:p>
    <w:p w:rsidR="00042D49" w:rsidRPr="005D6268" w:rsidRDefault="00042D49" w:rsidP="00AE4FBB">
      <w:pPr>
        <w:pStyle w:val="ListParagraph"/>
        <w:numPr>
          <w:ilvl w:val="0"/>
          <w:numId w:val="16"/>
        </w:numPr>
        <w:spacing w:before="240" w:after="240" w:line="240" w:lineRule="auto"/>
        <w:jc w:val="both"/>
      </w:pPr>
      <w:r w:rsidRPr="005D6268">
        <w:t xml:space="preserve">Staff will be briefed about any potential problems and a procedure will be put into place to deal with certain situations. </w:t>
      </w:r>
    </w:p>
    <w:p w:rsidR="008A2BA2" w:rsidRPr="005D6268" w:rsidRDefault="008A2BA2" w:rsidP="00F64A56">
      <w:pPr>
        <w:pStyle w:val="ListParagraph"/>
        <w:spacing w:before="240" w:after="240" w:line="240" w:lineRule="auto"/>
        <w:ind w:left="1429"/>
        <w:jc w:val="both"/>
      </w:pPr>
    </w:p>
    <w:p w:rsidR="00E521C8" w:rsidRPr="005D6268" w:rsidRDefault="00E521C8" w:rsidP="00E521C8">
      <w:pPr>
        <w:pStyle w:val="ListParagraph"/>
        <w:numPr>
          <w:ilvl w:val="1"/>
          <w:numId w:val="4"/>
        </w:numPr>
        <w:spacing w:before="240" w:after="240" w:line="240" w:lineRule="auto"/>
        <w:jc w:val="both"/>
      </w:pPr>
      <w:r w:rsidRPr="005D6268">
        <w:t>The school will actively try to comply with any of the indicated recommendations, following an EHC needs assessment.</w:t>
      </w:r>
    </w:p>
    <w:p w:rsidR="00E521C8" w:rsidRPr="005D6268" w:rsidRDefault="00E521C8" w:rsidP="00E521C8">
      <w:pPr>
        <w:pStyle w:val="ListParagraph"/>
        <w:spacing w:before="240" w:after="240" w:line="240" w:lineRule="auto"/>
        <w:ind w:left="1276"/>
        <w:jc w:val="both"/>
      </w:pPr>
    </w:p>
    <w:p w:rsidR="00E521C8" w:rsidRPr="005D6268" w:rsidRDefault="00EA1561" w:rsidP="00E521C8">
      <w:pPr>
        <w:pStyle w:val="ListParagraph"/>
        <w:numPr>
          <w:ilvl w:val="1"/>
          <w:numId w:val="4"/>
        </w:numPr>
        <w:spacing w:before="240" w:after="240" w:line="240" w:lineRule="auto"/>
        <w:jc w:val="both"/>
      </w:pPr>
      <w:r w:rsidRPr="005D6268">
        <w:t>If a pupil’s need</w:t>
      </w:r>
      <w:r w:rsidR="00ED392B" w:rsidRPr="005D6268">
        <w:t>s</w:t>
      </w:r>
      <w:r w:rsidRPr="005D6268">
        <w:t xml:space="preserve"> significantly change, t</w:t>
      </w:r>
      <w:r w:rsidR="00112843" w:rsidRPr="005D6268">
        <w:t xml:space="preserve">he school will request a re-assessment of an EHC plan at least </w:t>
      </w:r>
      <w:r w:rsidR="00AE1015" w:rsidRPr="005D6268">
        <w:t>six</w:t>
      </w:r>
      <w:r w:rsidR="00112843" w:rsidRPr="005D6268">
        <w:t xml:space="preserve"> months </w:t>
      </w:r>
      <w:r w:rsidRPr="005D6268">
        <w:t>after an initial assessment</w:t>
      </w:r>
      <w:r w:rsidR="00112843" w:rsidRPr="005D6268">
        <w:t>.</w:t>
      </w:r>
      <w:bookmarkStart w:id="17" w:name="q"/>
    </w:p>
    <w:p w:rsidR="00921D4F" w:rsidRPr="005D6268" w:rsidRDefault="00921D4F" w:rsidP="00921D4F">
      <w:pPr>
        <w:pStyle w:val="ListParagraph"/>
      </w:pPr>
    </w:p>
    <w:p w:rsidR="00921D4F" w:rsidRPr="005D6268" w:rsidRDefault="00921D4F" w:rsidP="00921D4F">
      <w:pPr>
        <w:pStyle w:val="ListParagraph"/>
        <w:numPr>
          <w:ilvl w:val="0"/>
          <w:numId w:val="18"/>
        </w:numPr>
        <w:spacing w:before="240" w:after="240" w:line="240" w:lineRule="auto"/>
        <w:jc w:val="both"/>
      </w:pPr>
      <w:r w:rsidRPr="005D6268">
        <w:t>The</w:t>
      </w:r>
      <w:r w:rsidR="008050F1">
        <w:t>reafter, the head teacher</w:t>
      </w:r>
      <w:r w:rsidRPr="005D6268">
        <w:t xml:space="preserve"> of the school will request the LA to conduct a re-assessment of a </w:t>
      </w:r>
      <w:r w:rsidR="00F43A68" w:rsidRPr="005D6268">
        <w:t>pupil</w:t>
      </w:r>
      <w:r w:rsidRPr="005D6268">
        <w:t xml:space="preserve"> whenever the</w:t>
      </w:r>
      <w:r w:rsidR="0038014A" w:rsidRPr="005D6268">
        <w:t>y feel it is necessary.</w:t>
      </w:r>
    </w:p>
    <w:p w:rsidR="0038014A" w:rsidRPr="005D6268" w:rsidRDefault="0038014A" w:rsidP="00921D4F">
      <w:pPr>
        <w:pStyle w:val="ListParagraph"/>
        <w:numPr>
          <w:ilvl w:val="0"/>
          <w:numId w:val="18"/>
        </w:numPr>
        <w:spacing w:before="240" w:after="240" w:line="240" w:lineRule="auto"/>
        <w:jc w:val="both"/>
      </w:pPr>
      <w:r w:rsidRPr="005D6268">
        <w:t>Following the re-assessment, a final EHC plan will be issued within 14 weeks from the request being made.</w:t>
      </w:r>
    </w:p>
    <w:p w:rsidR="00ED392B" w:rsidRPr="005D6268" w:rsidRDefault="00ED392B" w:rsidP="00F64A56">
      <w:pPr>
        <w:pStyle w:val="ListParagraph"/>
        <w:jc w:val="both"/>
      </w:pPr>
    </w:p>
    <w:p w:rsidR="00A9563C" w:rsidRPr="005D6268" w:rsidRDefault="00A9563C" w:rsidP="00921D4F">
      <w:pPr>
        <w:pStyle w:val="ListParagraph"/>
        <w:numPr>
          <w:ilvl w:val="1"/>
          <w:numId w:val="4"/>
        </w:numPr>
        <w:spacing w:before="240" w:after="240" w:line="240" w:lineRule="auto"/>
        <w:jc w:val="both"/>
      </w:pPr>
      <w:r w:rsidRPr="005D6268">
        <w:t xml:space="preserve">The school will ensure that any EHC plan information is kept confidential and on a need-to-know basis. </w:t>
      </w:r>
    </w:p>
    <w:p w:rsidR="00A9563C" w:rsidRPr="005D6268" w:rsidRDefault="00A9563C" w:rsidP="00A9563C">
      <w:pPr>
        <w:pStyle w:val="ListParagraph"/>
        <w:spacing w:before="240" w:after="240" w:line="240" w:lineRule="auto"/>
        <w:ind w:left="1276"/>
        <w:jc w:val="both"/>
      </w:pPr>
    </w:p>
    <w:p w:rsidR="00A9563C" w:rsidRPr="005D6268" w:rsidRDefault="00A9563C" w:rsidP="00921D4F">
      <w:pPr>
        <w:pStyle w:val="ListParagraph"/>
        <w:numPr>
          <w:ilvl w:val="1"/>
          <w:numId w:val="4"/>
        </w:numPr>
        <w:spacing w:before="240" w:after="240" w:line="240" w:lineRule="auto"/>
        <w:jc w:val="both"/>
      </w:pPr>
      <w:r w:rsidRPr="005D6268">
        <w:t xml:space="preserve">Information regarding a </w:t>
      </w:r>
      <w:r w:rsidR="00F43A68" w:rsidRPr="005D6268">
        <w:t>pupil</w:t>
      </w:r>
      <w:r w:rsidRPr="005D6268">
        <w:t xml:space="preserve">’s EHC plan will only be shared with other educational institutes if the </w:t>
      </w:r>
      <w:r w:rsidR="00F43A68" w:rsidRPr="005D6268">
        <w:t>pupil</w:t>
      </w:r>
      <w:r w:rsidRPr="005D6268">
        <w:t xml:space="preserve"> is transferring there, in order for the institute to develop an individual learning plan. </w:t>
      </w:r>
    </w:p>
    <w:p w:rsidR="00A9563C" w:rsidRPr="005D6268" w:rsidRDefault="00A9563C" w:rsidP="00A9563C">
      <w:pPr>
        <w:pStyle w:val="ListParagraph"/>
        <w:spacing w:before="240" w:after="240" w:line="240" w:lineRule="auto"/>
        <w:ind w:left="1276"/>
        <w:jc w:val="both"/>
      </w:pPr>
    </w:p>
    <w:p w:rsidR="00E03269" w:rsidRPr="005D6268" w:rsidRDefault="005D6268" w:rsidP="00921D4F">
      <w:pPr>
        <w:pStyle w:val="ListParagraph"/>
        <w:numPr>
          <w:ilvl w:val="1"/>
          <w:numId w:val="4"/>
        </w:numPr>
        <w:spacing w:before="240" w:after="240" w:line="240" w:lineRule="auto"/>
        <w:jc w:val="both"/>
      </w:pPr>
      <w:r w:rsidRPr="005D6268">
        <w:t xml:space="preserve">Ingoldisthorpe CE Primary </w:t>
      </w:r>
      <w:r w:rsidR="003433FC">
        <w:t>School</w:t>
      </w:r>
      <w:r w:rsidR="00ED392B" w:rsidRPr="005D6268">
        <w:t xml:space="preserve"> will take steps to ensure that </w:t>
      </w:r>
      <w:r w:rsidR="00A024EB" w:rsidRPr="005D6268">
        <w:t>pupils</w:t>
      </w:r>
      <w:r w:rsidR="00ED392B" w:rsidRPr="005D6268">
        <w:t xml:space="preserve"> and parents are actively supported in developing and reviewing EHC plans.</w:t>
      </w:r>
    </w:p>
    <w:p w:rsidR="00E03269" w:rsidRPr="005D6268" w:rsidRDefault="00E03269" w:rsidP="00921D4F">
      <w:pPr>
        <w:pStyle w:val="ListParagraph"/>
        <w:spacing w:before="240" w:after="240"/>
        <w:rPr>
          <w:sz w:val="18"/>
          <w:szCs w:val="18"/>
        </w:rPr>
      </w:pPr>
    </w:p>
    <w:p w:rsidR="00ED392B" w:rsidRPr="005D6268" w:rsidRDefault="0071008C" w:rsidP="00921D4F">
      <w:pPr>
        <w:pStyle w:val="ListParagraph"/>
        <w:numPr>
          <w:ilvl w:val="0"/>
          <w:numId w:val="15"/>
        </w:numPr>
        <w:spacing w:before="240" w:after="240" w:line="240" w:lineRule="auto"/>
        <w:jc w:val="both"/>
      </w:pPr>
      <w:r w:rsidRPr="005D6268">
        <w:t>W</w:t>
      </w:r>
      <w:r w:rsidR="00424B41" w:rsidRPr="005D6268">
        <w:t>here necessary</w:t>
      </w:r>
      <w:r w:rsidRPr="005D6268">
        <w:t>, t</w:t>
      </w:r>
      <w:r w:rsidR="00424B41" w:rsidRPr="005D6268">
        <w:t>he school will provide support from</w:t>
      </w:r>
      <w:r w:rsidRPr="005D6268">
        <w:t xml:space="preserve"> an advocate</w:t>
      </w:r>
      <w:r w:rsidR="00424B41" w:rsidRPr="005D6268">
        <w:t xml:space="preserve"> to ensure the </w:t>
      </w:r>
      <w:r w:rsidR="00F43A68" w:rsidRPr="005D6268">
        <w:t>pupil</w:t>
      </w:r>
      <w:r w:rsidR="00424B41" w:rsidRPr="005D6268">
        <w:t xml:space="preserve">’s views are heard and acknowledged. </w:t>
      </w:r>
    </w:p>
    <w:p w:rsidR="00921D4F" w:rsidRPr="005D6268" w:rsidRDefault="00042D49" w:rsidP="00921D4F">
      <w:pPr>
        <w:pStyle w:val="ListParagraph"/>
        <w:numPr>
          <w:ilvl w:val="0"/>
          <w:numId w:val="15"/>
        </w:numPr>
        <w:spacing w:before="240" w:after="240" w:line="240" w:lineRule="auto"/>
        <w:jc w:val="both"/>
      </w:pPr>
      <w:r w:rsidRPr="005D6268">
        <w:lastRenderedPageBreak/>
        <w:t>The school will ensure that parents are consistently kept involved throughout the implementation of an EHC plan.</w:t>
      </w:r>
    </w:p>
    <w:p w:rsidR="00DB7ACD" w:rsidRPr="005D6268" w:rsidRDefault="00DB7ACD" w:rsidP="00DB7ACD">
      <w:pPr>
        <w:pStyle w:val="ListParagraph"/>
        <w:spacing w:before="240" w:after="240" w:line="240" w:lineRule="auto"/>
        <w:ind w:left="1637"/>
        <w:jc w:val="both"/>
      </w:pPr>
    </w:p>
    <w:p w:rsidR="00E271DB" w:rsidRPr="005D6268" w:rsidRDefault="00E271DB" w:rsidP="00AE4FBB">
      <w:pPr>
        <w:pStyle w:val="ListParagraph"/>
        <w:numPr>
          <w:ilvl w:val="0"/>
          <w:numId w:val="4"/>
        </w:numPr>
        <w:spacing w:before="240" w:after="240" w:line="240" w:lineRule="auto"/>
        <w:jc w:val="both"/>
        <w:rPr>
          <w:b/>
          <w:sz w:val="28"/>
        </w:rPr>
      </w:pPr>
      <w:bookmarkStart w:id="18" w:name="reviewing"/>
      <w:bookmarkEnd w:id="18"/>
      <w:r w:rsidRPr="005D6268">
        <w:rPr>
          <w:b/>
          <w:sz w:val="28"/>
        </w:rPr>
        <w:t>Reviewing an EHC plan</w:t>
      </w:r>
    </w:p>
    <w:p w:rsidR="008A2BA2" w:rsidRPr="005D6268" w:rsidRDefault="008A2BA2" w:rsidP="00F64A56">
      <w:pPr>
        <w:pStyle w:val="ListParagraph"/>
        <w:spacing w:before="240" w:after="240" w:line="240" w:lineRule="auto"/>
        <w:jc w:val="both"/>
        <w:rPr>
          <w:b/>
        </w:rPr>
      </w:pPr>
    </w:p>
    <w:bookmarkEnd w:id="17"/>
    <w:p w:rsidR="00921D4F" w:rsidRPr="005D6268" w:rsidRDefault="005D6268" w:rsidP="00921D4F">
      <w:pPr>
        <w:pStyle w:val="ListParagraph"/>
        <w:numPr>
          <w:ilvl w:val="1"/>
          <w:numId w:val="4"/>
        </w:numPr>
        <w:spacing w:before="240" w:after="240" w:line="240" w:lineRule="auto"/>
        <w:jc w:val="both"/>
      </w:pPr>
      <w:r w:rsidRPr="005D6268">
        <w:t xml:space="preserve">Ingoldisthorpe CE Primary </w:t>
      </w:r>
      <w:r w:rsidR="003433FC">
        <w:t>School</w:t>
      </w:r>
      <w:r w:rsidR="00E271DB" w:rsidRPr="005D6268">
        <w:t xml:space="preserve"> will: </w:t>
      </w:r>
    </w:p>
    <w:p w:rsidR="00921D4F" w:rsidRPr="005D6268" w:rsidRDefault="00921D4F" w:rsidP="00921D4F">
      <w:pPr>
        <w:pStyle w:val="ListParagraph"/>
        <w:spacing w:before="240" w:after="240" w:line="240" w:lineRule="auto"/>
        <w:ind w:left="1276"/>
        <w:jc w:val="both"/>
        <w:rPr>
          <w:sz w:val="18"/>
          <w:szCs w:val="18"/>
        </w:rPr>
      </w:pPr>
    </w:p>
    <w:p w:rsidR="00A53452" w:rsidRPr="005D6268" w:rsidRDefault="00E271DB" w:rsidP="00AE4FBB">
      <w:pPr>
        <w:pStyle w:val="ListParagraph"/>
        <w:numPr>
          <w:ilvl w:val="2"/>
          <w:numId w:val="9"/>
        </w:numPr>
        <w:spacing w:before="240" w:after="240"/>
        <w:jc w:val="both"/>
      </w:pPr>
      <w:r w:rsidRPr="005D6268">
        <w:t xml:space="preserve">Cooperate to ensure an annual review meeting takes place, including convening the meeting on behalf of the </w:t>
      </w:r>
      <w:r w:rsidR="007378F3" w:rsidRPr="005D6268">
        <w:t>LA</w:t>
      </w:r>
      <w:r w:rsidRPr="005D6268">
        <w:t xml:space="preserve"> if requested. </w:t>
      </w:r>
    </w:p>
    <w:p w:rsidR="00D10D3B" w:rsidRPr="005D6268" w:rsidRDefault="00D10D3B" w:rsidP="00AE4FBB">
      <w:pPr>
        <w:pStyle w:val="ListParagraph"/>
        <w:numPr>
          <w:ilvl w:val="2"/>
          <w:numId w:val="9"/>
        </w:numPr>
        <w:spacing w:before="240" w:after="240"/>
        <w:jc w:val="both"/>
      </w:pPr>
      <w:r w:rsidRPr="005D6268">
        <w:t xml:space="preserve">Ensure that the appropriate people are given at least two weeks’ notice of the date of the meeting. </w:t>
      </w:r>
    </w:p>
    <w:p w:rsidR="00D712D6" w:rsidRPr="005D6268" w:rsidRDefault="00D712D6" w:rsidP="00AE4FBB">
      <w:pPr>
        <w:pStyle w:val="ListParagraph"/>
        <w:numPr>
          <w:ilvl w:val="2"/>
          <w:numId w:val="9"/>
        </w:numPr>
        <w:spacing w:before="240" w:after="240"/>
        <w:jc w:val="both"/>
      </w:pPr>
      <w:r w:rsidRPr="005D6268">
        <w:t xml:space="preserve">Contribute any relevant information and recommendations about the EHC plan to the LA, keeping parents involved at all times. </w:t>
      </w:r>
    </w:p>
    <w:p w:rsidR="00A53452" w:rsidRPr="005D6268" w:rsidRDefault="00E271DB" w:rsidP="00AE4FBB">
      <w:pPr>
        <w:pStyle w:val="ListParagraph"/>
        <w:numPr>
          <w:ilvl w:val="2"/>
          <w:numId w:val="9"/>
        </w:numPr>
        <w:spacing w:before="240" w:after="240"/>
        <w:jc w:val="both"/>
      </w:pPr>
      <w:r w:rsidRPr="005D6268">
        <w:t xml:space="preserve">Ensure that sufficient arrangements are put in place at the school to host the annual review meeting. </w:t>
      </w:r>
    </w:p>
    <w:p w:rsidR="00402098" w:rsidRPr="005D6268" w:rsidRDefault="00402098" w:rsidP="00AE4FBB">
      <w:pPr>
        <w:pStyle w:val="ListParagraph"/>
        <w:numPr>
          <w:ilvl w:val="2"/>
          <w:numId w:val="9"/>
        </w:numPr>
        <w:spacing w:before="240" w:after="240"/>
        <w:jc w:val="both"/>
      </w:pPr>
      <w:r w:rsidRPr="005D6268">
        <w:t>Cooperate with the LA during annual reviews.</w:t>
      </w:r>
    </w:p>
    <w:p w:rsidR="00D712D6" w:rsidRPr="005D6268" w:rsidRDefault="00D712D6" w:rsidP="00AE4FBB">
      <w:pPr>
        <w:pStyle w:val="ListParagraph"/>
        <w:numPr>
          <w:ilvl w:val="2"/>
          <w:numId w:val="9"/>
        </w:numPr>
        <w:spacing w:before="240" w:after="240"/>
        <w:jc w:val="both"/>
      </w:pPr>
      <w:r w:rsidRPr="005D6268">
        <w:t xml:space="preserve">Lead the review of the EHC plan in order to engender the greatest confidence amongst </w:t>
      </w:r>
      <w:r w:rsidR="00A024EB" w:rsidRPr="005D6268">
        <w:t>pupils</w:t>
      </w:r>
      <w:r w:rsidRPr="005D6268">
        <w:t xml:space="preserve"> and their family. </w:t>
      </w:r>
    </w:p>
    <w:p w:rsidR="00A53452" w:rsidRPr="005D6268" w:rsidRDefault="00E271DB" w:rsidP="00AE4FBB">
      <w:pPr>
        <w:pStyle w:val="ListParagraph"/>
        <w:numPr>
          <w:ilvl w:val="2"/>
          <w:numId w:val="9"/>
        </w:numPr>
        <w:spacing w:before="240" w:after="240"/>
        <w:jc w:val="both"/>
      </w:pPr>
      <w:r w:rsidRPr="005D6268">
        <w:t>Seek advice and information about the pupil prior to the annual review meeting</w:t>
      </w:r>
      <w:r w:rsidR="00D10D3B" w:rsidRPr="005D6268">
        <w:t xml:space="preserve"> from all parties invited</w:t>
      </w:r>
      <w:r w:rsidR="00A024EB" w:rsidRPr="005D6268">
        <w:t>,</w:t>
      </w:r>
      <w:r w:rsidR="00D10D3B" w:rsidRPr="005D6268">
        <w:t xml:space="preserve"> and send any information gathered to all those invited, at least two weeks in advance of the meeting.</w:t>
      </w:r>
    </w:p>
    <w:p w:rsidR="00A53452" w:rsidRPr="005D6268" w:rsidRDefault="00E271DB" w:rsidP="00AE4FBB">
      <w:pPr>
        <w:pStyle w:val="ListParagraph"/>
        <w:numPr>
          <w:ilvl w:val="2"/>
          <w:numId w:val="9"/>
        </w:numPr>
        <w:spacing w:before="240" w:after="240"/>
        <w:jc w:val="both"/>
      </w:pPr>
      <w:r w:rsidRPr="005D6268">
        <w:t>Prepare and send a report of the meetin</w:t>
      </w:r>
      <w:r w:rsidR="00A53452" w:rsidRPr="005D6268">
        <w:t xml:space="preserve">g to everyone invited within </w:t>
      </w:r>
      <w:r w:rsidR="00EA1561" w:rsidRPr="005D6268">
        <w:t>two</w:t>
      </w:r>
      <w:r w:rsidR="00D10D3B" w:rsidRPr="005D6268">
        <w:t xml:space="preserve"> weeks of the meeting, which sets out any recommendations and amendments to the EHC plan.</w:t>
      </w:r>
    </w:p>
    <w:p w:rsidR="00236D87" w:rsidRPr="005D6268" w:rsidRDefault="00236D87" w:rsidP="00236D87">
      <w:pPr>
        <w:pStyle w:val="ListParagraph"/>
        <w:numPr>
          <w:ilvl w:val="2"/>
          <w:numId w:val="9"/>
        </w:numPr>
        <w:spacing w:before="240" w:after="240"/>
        <w:jc w:val="both"/>
      </w:pPr>
      <w:r w:rsidRPr="005D6268">
        <w:t>Provide the LA and parents with any evidence to support the proposed changes and giving those involved at least 15 days to comment and make representations.</w:t>
      </w:r>
    </w:p>
    <w:p w:rsidR="00D14A02" w:rsidRPr="005D6268" w:rsidRDefault="00D14A02" w:rsidP="00236D87">
      <w:pPr>
        <w:pStyle w:val="ListParagraph"/>
        <w:numPr>
          <w:ilvl w:val="2"/>
          <w:numId w:val="9"/>
        </w:numPr>
        <w:spacing w:before="240" w:after="240"/>
        <w:jc w:val="both"/>
      </w:pPr>
      <w:r w:rsidRPr="005D6268">
        <w:t xml:space="preserve">Clarify to the parents and </w:t>
      </w:r>
      <w:r w:rsidR="00284674" w:rsidRPr="005D6268">
        <w:t>pupil</w:t>
      </w:r>
      <w:r w:rsidRPr="005D6268">
        <w:t xml:space="preserve"> that they have the right to appeal the decisions made in regards to the EHC plan.</w:t>
      </w:r>
    </w:p>
    <w:p w:rsidR="008A2BA2" w:rsidRPr="005D6268" w:rsidRDefault="00506F60" w:rsidP="00C70044">
      <w:pPr>
        <w:pStyle w:val="ListParagraph"/>
        <w:numPr>
          <w:ilvl w:val="2"/>
          <w:numId w:val="9"/>
        </w:numPr>
        <w:spacing w:before="240" w:after="240"/>
        <w:jc w:val="both"/>
      </w:pPr>
      <w:r w:rsidRPr="005D6268">
        <w:t xml:space="preserve">Ensure that a review of a pupil’s EHC plan is undertaken at least </w:t>
      </w:r>
      <w:r w:rsidR="00EA1561" w:rsidRPr="005D6268">
        <w:t>seven</w:t>
      </w:r>
      <w:r w:rsidRPr="005D6268">
        <w:t xml:space="preserve"> months before transfer to another phase of education. </w:t>
      </w:r>
    </w:p>
    <w:p w:rsidR="00C70044" w:rsidRPr="005D6268" w:rsidRDefault="00C70044" w:rsidP="00C70044">
      <w:pPr>
        <w:pStyle w:val="ListParagraph"/>
        <w:spacing w:before="240" w:after="240"/>
        <w:ind w:left="1639"/>
        <w:jc w:val="both"/>
      </w:pPr>
    </w:p>
    <w:p w:rsidR="00112843" w:rsidRPr="005D6268" w:rsidRDefault="003F1EEE" w:rsidP="00AE4FBB">
      <w:pPr>
        <w:pStyle w:val="ListParagraph"/>
        <w:numPr>
          <w:ilvl w:val="0"/>
          <w:numId w:val="4"/>
        </w:numPr>
        <w:spacing w:before="240" w:after="240" w:line="240" w:lineRule="auto"/>
        <w:jc w:val="both"/>
        <w:rPr>
          <w:b/>
          <w:sz w:val="28"/>
        </w:rPr>
      </w:pPr>
      <w:bookmarkStart w:id="19" w:name="r"/>
      <w:r w:rsidRPr="005D6268">
        <w:rPr>
          <w:b/>
          <w:sz w:val="28"/>
        </w:rPr>
        <w:t>SEN</w:t>
      </w:r>
      <w:r w:rsidR="00170B69" w:rsidRPr="005D6268">
        <w:rPr>
          <w:b/>
          <w:sz w:val="28"/>
        </w:rPr>
        <w:t>D</w:t>
      </w:r>
      <w:r w:rsidR="00112843" w:rsidRPr="005D6268">
        <w:rPr>
          <w:b/>
          <w:sz w:val="28"/>
        </w:rPr>
        <w:t xml:space="preserve"> </w:t>
      </w:r>
      <w:r w:rsidR="00EA1561" w:rsidRPr="005D6268">
        <w:rPr>
          <w:b/>
          <w:sz w:val="28"/>
        </w:rPr>
        <w:t>t</w:t>
      </w:r>
      <w:r w:rsidR="00112843" w:rsidRPr="005D6268">
        <w:rPr>
          <w:b/>
          <w:sz w:val="28"/>
        </w:rPr>
        <w:t>ribunal</w:t>
      </w:r>
    </w:p>
    <w:p w:rsidR="008A2BA2" w:rsidRPr="005D6268" w:rsidRDefault="008A2BA2" w:rsidP="00F64A56">
      <w:pPr>
        <w:pStyle w:val="ListParagraph"/>
        <w:spacing w:before="240" w:after="240" w:line="240" w:lineRule="auto"/>
        <w:jc w:val="both"/>
      </w:pPr>
    </w:p>
    <w:bookmarkEnd w:id="19"/>
    <w:p w:rsidR="000E3EB3" w:rsidRPr="005D6268" w:rsidRDefault="000E3EB3" w:rsidP="00E521C8">
      <w:pPr>
        <w:pStyle w:val="ListParagraph"/>
        <w:numPr>
          <w:ilvl w:val="1"/>
          <w:numId w:val="4"/>
        </w:numPr>
        <w:spacing w:before="240" w:after="240" w:line="240" w:lineRule="auto"/>
        <w:jc w:val="both"/>
      </w:pPr>
      <w:r w:rsidRPr="005D6268">
        <w:t xml:space="preserve">All disagreements about an EHC plan will be attempted to be resolved as quickly as possible, without the pupil’s education suffering. </w:t>
      </w:r>
    </w:p>
    <w:p w:rsidR="001F3A08" w:rsidRPr="005D6268" w:rsidRDefault="001F3A08" w:rsidP="001F3A08">
      <w:pPr>
        <w:pStyle w:val="ListParagraph"/>
        <w:spacing w:before="240" w:after="240" w:line="240" w:lineRule="auto"/>
        <w:ind w:left="1276"/>
        <w:jc w:val="both"/>
      </w:pPr>
    </w:p>
    <w:p w:rsidR="001F3A08" w:rsidRPr="005D6268" w:rsidRDefault="001F3A08" w:rsidP="00E521C8">
      <w:pPr>
        <w:pStyle w:val="ListParagraph"/>
        <w:numPr>
          <w:ilvl w:val="1"/>
          <w:numId w:val="4"/>
        </w:numPr>
        <w:spacing w:before="240" w:after="240" w:line="240" w:lineRule="auto"/>
        <w:jc w:val="both"/>
      </w:pPr>
      <w:r w:rsidRPr="005D6268">
        <w:t xml:space="preserve">In all cases, the schools written complaints procedure will be followed, allowing for a complaint to be considered informally at first. </w:t>
      </w:r>
    </w:p>
    <w:p w:rsidR="000E3EB3" w:rsidRPr="005D6268" w:rsidRDefault="000E3EB3" w:rsidP="000E3EB3">
      <w:pPr>
        <w:pStyle w:val="ListParagraph"/>
        <w:spacing w:before="240" w:after="240" w:line="240" w:lineRule="auto"/>
        <w:ind w:left="1276"/>
        <w:jc w:val="both"/>
      </w:pPr>
    </w:p>
    <w:p w:rsidR="000E3EB3" w:rsidRPr="005D6268" w:rsidRDefault="000E3EB3" w:rsidP="00E521C8">
      <w:pPr>
        <w:pStyle w:val="ListParagraph"/>
        <w:numPr>
          <w:ilvl w:val="1"/>
          <w:numId w:val="4"/>
        </w:numPr>
        <w:spacing w:before="240" w:after="240" w:line="240" w:lineRule="auto"/>
        <w:jc w:val="both"/>
      </w:pPr>
      <w:r w:rsidRPr="005D6268">
        <w:t xml:space="preserve">Following a parent’s serious complaint or disagreement about the SEND provisions being supplied to a </w:t>
      </w:r>
      <w:r w:rsidR="00F43A68" w:rsidRPr="005D6268">
        <w:t>pupil</w:t>
      </w:r>
      <w:r w:rsidRPr="005D6268">
        <w:t xml:space="preserve">, the school will contact the LA immediately in order to seek disagreement resolution advice, regardless of a EHC plan being place or not. </w:t>
      </w:r>
    </w:p>
    <w:p w:rsidR="000E3EB3" w:rsidRPr="005D6268" w:rsidRDefault="000E3EB3" w:rsidP="000E3EB3">
      <w:pPr>
        <w:pStyle w:val="ListParagraph"/>
      </w:pPr>
    </w:p>
    <w:p w:rsidR="000E3EB3" w:rsidRPr="005D6268" w:rsidRDefault="00550B47" w:rsidP="000E3EB3">
      <w:pPr>
        <w:pStyle w:val="ListParagraph"/>
        <w:numPr>
          <w:ilvl w:val="0"/>
          <w:numId w:val="20"/>
        </w:numPr>
        <w:spacing w:before="240" w:after="240" w:line="240" w:lineRule="auto"/>
        <w:jc w:val="both"/>
      </w:pPr>
      <w:r w:rsidRPr="005D6268">
        <w:t>Where necessary, t</w:t>
      </w:r>
      <w:r w:rsidR="000E3EB3" w:rsidRPr="005D6268">
        <w:t>he headteacher will make the relevant parties aware of the disagreement resolution service</w:t>
      </w:r>
      <w:r w:rsidRPr="005D6268">
        <w:t>.</w:t>
      </w:r>
      <w:r w:rsidR="004D0D79" w:rsidRPr="005D6268">
        <w:t xml:space="preserve"> </w:t>
      </w:r>
    </w:p>
    <w:p w:rsidR="00A27BEF" w:rsidRPr="005D6268" w:rsidRDefault="00A27BEF" w:rsidP="000E3EB3">
      <w:pPr>
        <w:pStyle w:val="ListParagraph"/>
        <w:numPr>
          <w:ilvl w:val="0"/>
          <w:numId w:val="20"/>
        </w:numPr>
        <w:spacing w:before="240" w:after="240" w:line="240" w:lineRule="auto"/>
        <w:jc w:val="both"/>
      </w:pPr>
      <w:r w:rsidRPr="005D6268">
        <w:t>Parents are made aware that Ofste</w:t>
      </w:r>
      <w:r w:rsidR="007C2958" w:rsidRPr="005D6268">
        <w:t xml:space="preserve">d can consider complaints relating to whole school </w:t>
      </w:r>
      <w:r w:rsidRPr="005D6268">
        <w:t>SEND early years provision, if the problem has not been resolved informally.</w:t>
      </w:r>
    </w:p>
    <w:p w:rsidR="000E3EB3" w:rsidRPr="005D6268" w:rsidRDefault="000E3EB3" w:rsidP="000E3EB3">
      <w:pPr>
        <w:pStyle w:val="ListParagraph"/>
        <w:spacing w:before="240" w:after="240" w:line="240" w:lineRule="auto"/>
        <w:ind w:left="1276"/>
        <w:jc w:val="both"/>
      </w:pPr>
    </w:p>
    <w:p w:rsidR="00E45850" w:rsidRPr="005D6268" w:rsidRDefault="005D6268" w:rsidP="00E521C8">
      <w:pPr>
        <w:pStyle w:val="ListParagraph"/>
        <w:numPr>
          <w:ilvl w:val="1"/>
          <w:numId w:val="4"/>
        </w:numPr>
        <w:spacing w:before="240" w:after="240" w:line="240" w:lineRule="auto"/>
        <w:jc w:val="both"/>
      </w:pPr>
      <w:r w:rsidRPr="005D6268">
        <w:t xml:space="preserve">Ingoldisthorpe CE Primary </w:t>
      </w:r>
      <w:r w:rsidR="003433FC">
        <w:t>School</w:t>
      </w:r>
      <w:r w:rsidR="00112843" w:rsidRPr="005D6268">
        <w:t xml:space="preserve"> will meet any request to attend a </w:t>
      </w:r>
      <w:r w:rsidR="00EA1561" w:rsidRPr="005D6268">
        <w:t>SEN</w:t>
      </w:r>
      <w:r w:rsidR="00170B69" w:rsidRPr="005D6268">
        <w:t>D</w:t>
      </w:r>
      <w:r w:rsidR="00EA1561" w:rsidRPr="005D6268">
        <w:t xml:space="preserve"> t</w:t>
      </w:r>
      <w:r w:rsidR="00112843" w:rsidRPr="005D6268">
        <w:t xml:space="preserve">ribunal and explain any departure from its duties and obligations under the </w:t>
      </w:r>
      <w:r w:rsidR="003F1EEE" w:rsidRPr="005D6268">
        <w:t>SEND</w:t>
      </w:r>
      <w:r w:rsidR="00112843" w:rsidRPr="005D6268">
        <w:t xml:space="preserve"> Code of Practice. </w:t>
      </w:r>
    </w:p>
    <w:p w:rsidR="001F3A08" w:rsidRPr="005D6268" w:rsidRDefault="001F3A08" w:rsidP="001F3A08">
      <w:pPr>
        <w:pStyle w:val="ListParagraph"/>
        <w:spacing w:before="240" w:after="240" w:line="240" w:lineRule="auto"/>
        <w:ind w:left="1276"/>
        <w:jc w:val="both"/>
      </w:pPr>
    </w:p>
    <w:p w:rsidR="001F3A08" w:rsidRPr="005D6268" w:rsidRDefault="001F3A08" w:rsidP="00E521C8">
      <w:pPr>
        <w:pStyle w:val="ListParagraph"/>
        <w:numPr>
          <w:ilvl w:val="1"/>
          <w:numId w:val="4"/>
        </w:numPr>
        <w:spacing w:before="240" w:after="240" w:line="240" w:lineRule="auto"/>
        <w:jc w:val="both"/>
      </w:pPr>
      <w:r w:rsidRPr="005D6268">
        <w:t>Following the use of informal resolutions, the case will be heard in front of three people, who are independent of the management and running of the school.</w:t>
      </w:r>
    </w:p>
    <w:p w:rsidR="001F3A08" w:rsidRPr="005D6268" w:rsidRDefault="001F3A08" w:rsidP="001F3A08">
      <w:pPr>
        <w:pStyle w:val="ListParagraph"/>
      </w:pPr>
    </w:p>
    <w:p w:rsidR="001F3A08" w:rsidRPr="005D6268" w:rsidRDefault="001F3A08" w:rsidP="001F3A08">
      <w:pPr>
        <w:pStyle w:val="ListParagraph"/>
        <w:numPr>
          <w:ilvl w:val="1"/>
          <w:numId w:val="4"/>
        </w:numPr>
        <w:spacing w:before="240" w:after="240" w:line="240" w:lineRule="auto"/>
        <w:jc w:val="both"/>
      </w:pPr>
      <w:r w:rsidRPr="005D6268">
        <w:t xml:space="preserve">If disagreements are not resolved at a local level, </w:t>
      </w:r>
      <w:r w:rsidR="00130881" w:rsidRPr="005D6268">
        <w:t xml:space="preserve">the case will be referred to the Education Funding Agency. </w:t>
      </w:r>
    </w:p>
    <w:p w:rsidR="00DB7ACD" w:rsidRPr="005D6268" w:rsidRDefault="00DB7ACD" w:rsidP="00DB7ACD">
      <w:pPr>
        <w:pStyle w:val="ListParagraph"/>
        <w:spacing w:before="240" w:after="240" w:line="240" w:lineRule="auto"/>
        <w:ind w:left="1276"/>
        <w:jc w:val="both"/>
      </w:pPr>
    </w:p>
    <w:p w:rsidR="00DB7ACD" w:rsidRPr="005D6268" w:rsidRDefault="00C359A0" w:rsidP="00DB7ACD">
      <w:pPr>
        <w:pStyle w:val="ListParagraph"/>
        <w:numPr>
          <w:ilvl w:val="1"/>
          <w:numId w:val="4"/>
        </w:numPr>
        <w:spacing w:before="240" w:after="240" w:line="240" w:lineRule="auto"/>
        <w:jc w:val="both"/>
      </w:pPr>
      <w:r w:rsidRPr="005D6268">
        <w:t xml:space="preserve">The school will fully cooperate with the LA by providing any evidence or information that is relevant. </w:t>
      </w:r>
    </w:p>
    <w:p w:rsidR="00DB7ACD" w:rsidRPr="005D6268" w:rsidRDefault="00DB7ACD" w:rsidP="00DB7ACD">
      <w:pPr>
        <w:pStyle w:val="ListParagraph"/>
        <w:spacing w:before="240" w:after="240" w:line="240" w:lineRule="auto"/>
        <w:ind w:left="1276"/>
        <w:jc w:val="both"/>
      </w:pPr>
    </w:p>
    <w:p w:rsidR="00DB7ACD" w:rsidRPr="005D6268" w:rsidRDefault="00DB7ACD" w:rsidP="00E521C8">
      <w:pPr>
        <w:pStyle w:val="ListParagraph"/>
        <w:numPr>
          <w:ilvl w:val="1"/>
          <w:numId w:val="4"/>
        </w:numPr>
        <w:spacing w:before="240" w:after="240" w:line="240" w:lineRule="auto"/>
        <w:jc w:val="both"/>
      </w:pPr>
      <w:r w:rsidRPr="005D6268">
        <w:t xml:space="preserve">All staff involved in the care of the </w:t>
      </w:r>
      <w:r w:rsidR="00284674" w:rsidRPr="005D6268">
        <w:t>pupil</w:t>
      </w:r>
      <w:r w:rsidRPr="005D6268">
        <w:t xml:space="preserve"> will cooperate with parents in order to provide the pupil with the highest standard of support and education.</w:t>
      </w:r>
    </w:p>
    <w:p w:rsidR="00E45850" w:rsidRPr="005D6268" w:rsidRDefault="00E45850" w:rsidP="00F64A56">
      <w:pPr>
        <w:pStyle w:val="ListParagraph"/>
        <w:spacing w:before="240" w:after="240" w:line="240" w:lineRule="auto"/>
        <w:ind w:left="1429"/>
        <w:jc w:val="both"/>
      </w:pPr>
    </w:p>
    <w:p w:rsidR="001C7D95" w:rsidRPr="005D6268" w:rsidRDefault="00587328" w:rsidP="00AE4FBB">
      <w:pPr>
        <w:pStyle w:val="ListParagraph"/>
        <w:numPr>
          <w:ilvl w:val="0"/>
          <w:numId w:val="4"/>
        </w:numPr>
        <w:spacing w:before="240" w:after="240" w:line="240" w:lineRule="auto"/>
        <w:jc w:val="both"/>
        <w:rPr>
          <w:b/>
          <w:sz w:val="28"/>
        </w:rPr>
      </w:pPr>
      <w:bookmarkStart w:id="20" w:name="transitions"/>
      <w:bookmarkStart w:id="21" w:name="s"/>
      <w:bookmarkEnd w:id="20"/>
      <w:r w:rsidRPr="005D6268">
        <w:rPr>
          <w:b/>
          <w:sz w:val="28"/>
        </w:rPr>
        <w:t>Transitions</w:t>
      </w:r>
    </w:p>
    <w:p w:rsidR="008A2BA2" w:rsidRPr="005D6268" w:rsidRDefault="008A2BA2" w:rsidP="00F64A56">
      <w:pPr>
        <w:pStyle w:val="ListParagraph"/>
        <w:spacing w:before="240" w:after="240" w:line="240" w:lineRule="auto"/>
        <w:jc w:val="both"/>
      </w:pPr>
    </w:p>
    <w:bookmarkEnd w:id="21"/>
    <w:p w:rsidR="00C70044"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C70044" w:rsidRPr="005D6268">
        <w:t xml:space="preserve"> will ensure that the </w:t>
      </w:r>
      <w:r w:rsidR="00C83F27" w:rsidRPr="005D6268">
        <w:t>pupil</w:t>
      </w:r>
      <w:r w:rsidR="00C70044" w:rsidRPr="005D6268">
        <w:t xml:space="preserve"> is supported to make a smooth transition to whatever they will be doing next, e.g. moving on to higher education.</w:t>
      </w:r>
    </w:p>
    <w:p w:rsidR="00587328"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587328" w:rsidRPr="005D6268">
        <w:t xml:space="preserve"> will engage with secondary schools </w:t>
      </w:r>
      <w:r w:rsidR="00AE1015" w:rsidRPr="005D6268">
        <w:t>and</w:t>
      </w:r>
      <w:r w:rsidR="00587328" w:rsidRPr="005D6268">
        <w:t xml:space="preserve"> FE providers as necessary to help plan for any transitions. </w:t>
      </w:r>
    </w:p>
    <w:p w:rsidR="00DB7ACD" w:rsidRPr="005D6268" w:rsidRDefault="00DB7ACD" w:rsidP="00AE4FBB">
      <w:pPr>
        <w:pStyle w:val="ListParagraph"/>
        <w:numPr>
          <w:ilvl w:val="1"/>
          <w:numId w:val="4"/>
        </w:numPr>
        <w:spacing w:before="240" w:after="240" w:line="240" w:lineRule="auto"/>
        <w:contextualSpacing w:val="0"/>
        <w:jc w:val="both"/>
      </w:pPr>
      <w:r w:rsidRPr="005D6268">
        <w:t xml:space="preserve">The school will transfer all relevant information about the pupil to any educational institution that the pupil is transferring to. </w:t>
      </w:r>
    </w:p>
    <w:p w:rsidR="00646044" w:rsidRPr="005D6268" w:rsidRDefault="00646044" w:rsidP="00AE4FBB">
      <w:pPr>
        <w:pStyle w:val="ListParagraph"/>
        <w:numPr>
          <w:ilvl w:val="1"/>
          <w:numId w:val="4"/>
        </w:numPr>
        <w:spacing w:before="240" w:after="240" w:line="240" w:lineRule="auto"/>
        <w:contextualSpacing w:val="0"/>
        <w:jc w:val="both"/>
      </w:pPr>
      <w:r w:rsidRPr="005D6268">
        <w:t xml:space="preserve">If the </w:t>
      </w:r>
      <w:r w:rsidR="00284674" w:rsidRPr="005D6268">
        <w:t>pupil</w:t>
      </w:r>
      <w:r w:rsidRPr="005D6268">
        <w:t xml:space="preserve"> has been excluded, the school has a duty to arrange suitable, full-time education from the sixth day of a fixed period exclusion and to provide full details of any </w:t>
      </w:r>
      <w:r w:rsidR="001F3A08" w:rsidRPr="005D6268">
        <w:t xml:space="preserve">SEND provisions necessary. </w:t>
      </w:r>
    </w:p>
    <w:p w:rsidR="001D7BE9" w:rsidRPr="005D6268" w:rsidRDefault="005D13CF" w:rsidP="008050F1">
      <w:pPr>
        <w:pStyle w:val="ListParagraph"/>
        <w:numPr>
          <w:ilvl w:val="1"/>
          <w:numId w:val="4"/>
        </w:numPr>
        <w:spacing w:before="240" w:after="240" w:line="240" w:lineRule="auto"/>
        <w:contextualSpacing w:val="0"/>
        <w:jc w:val="both"/>
      </w:pPr>
      <w:r w:rsidRPr="005D6268">
        <w:t xml:space="preserve">If it is in the best interest of the </w:t>
      </w:r>
      <w:r w:rsidR="00284674" w:rsidRPr="005D6268">
        <w:t>pupil</w:t>
      </w:r>
      <w:r w:rsidRPr="005D6268">
        <w:t>, the school may commission alternative provision, in line with any EHC plans in place, for children who face barriers to participate in mainstream education.</w:t>
      </w:r>
      <w:r w:rsidR="001D7BE9" w:rsidRPr="005D6268">
        <w:t xml:space="preserve">. </w:t>
      </w:r>
    </w:p>
    <w:p w:rsidR="008050F1" w:rsidRDefault="005D6268" w:rsidP="008050F1">
      <w:pPr>
        <w:pStyle w:val="ListParagraph"/>
        <w:numPr>
          <w:ilvl w:val="1"/>
          <w:numId w:val="4"/>
        </w:numPr>
        <w:spacing w:before="240" w:after="240" w:line="240" w:lineRule="auto"/>
        <w:jc w:val="both"/>
      </w:pPr>
      <w:r w:rsidRPr="005D6268">
        <w:t xml:space="preserve">Ingoldisthorpe CE Primary </w:t>
      </w:r>
      <w:r w:rsidR="003433FC">
        <w:t>School</w:t>
      </w:r>
      <w:r w:rsidR="001C7D95" w:rsidRPr="005D6268">
        <w:t xml:space="preserve"> will ensure that it meets its duty to secure independent, impartial caree</w:t>
      </w:r>
      <w:r w:rsidR="008050F1">
        <w:t>rs guidance for pupils aged 8-11</w:t>
      </w:r>
      <w:r w:rsidR="001C7D95" w:rsidRPr="005D6268">
        <w:t>, including:</w:t>
      </w:r>
    </w:p>
    <w:p w:rsidR="008050F1" w:rsidRPr="005D6268" w:rsidRDefault="008050F1" w:rsidP="008050F1">
      <w:pPr>
        <w:pStyle w:val="ListParagraph"/>
        <w:spacing w:before="240" w:after="240" w:line="240" w:lineRule="auto"/>
        <w:ind w:left="1276"/>
        <w:jc w:val="both"/>
      </w:pPr>
    </w:p>
    <w:p w:rsidR="00A53452" w:rsidRPr="005D6268" w:rsidRDefault="001C7D95" w:rsidP="00AE4FBB">
      <w:pPr>
        <w:pStyle w:val="ListParagraph"/>
        <w:numPr>
          <w:ilvl w:val="2"/>
          <w:numId w:val="9"/>
        </w:numPr>
        <w:spacing w:before="240" w:after="240"/>
        <w:jc w:val="both"/>
      </w:pPr>
      <w:r w:rsidRPr="005D6268">
        <w:t xml:space="preserve">Ensuring that careers advice and information provides high aspirations and a wide range of options for pupils with </w:t>
      </w:r>
      <w:r w:rsidR="003F1EEE" w:rsidRPr="005D6268">
        <w:t>SEND</w:t>
      </w:r>
      <w:r w:rsidR="00A53452" w:rsidRPr="005D6268">
        <w:t>.</w:t>
      </w:r>
    </w:p>
    <w:p w:rsidR="00A53452" w:rsidRPr="005D6268" w:rsidRDefault="001C7D95" w:rsidP="00AE4FBB">
      <w:pPr>
        <w:pStyle w:val="ListParagraph"/>
        <w:numPr>
          <w:ilvl w:val="2"/>
          <w:numId w:val="9"/>
        </w:numPr>
        <w:spacing w:before="240" w:after="240"/>
        <w:jc w:val="both"/>
      </w:pPr>
      <w:r w:rsidRPr="005D6268">
        <w:t xml:space="preserve">Helping pupils and parents understand and explore how the support they will receive in school will change as they move into different settings, and what support they are likely to need to achieve their ambitions. </w:t>
      </w:r>
    </w:p>
    <w:p w:rsidR="001C7D95" w:rsidRPr="005D6268" w:rsidRDefault="001C7D95" w:rsidP="00AE4FBB">
      <w:pPr>
        <w:pStyle w:val="ListParagraph"/>
        <w:numPr>
          <w:ilvl w:val="2"/>
          <w:numId w:val="9"/>
        </w:numPr>
        <w:spacing w:before="240" w:after="240"/>
        <w:jc w:val="both"/>
      </w:pPr>
      <w:r w:rsidRPr="005D6268">
        <w:t>Securing access to independent</w:t>
      </w:r>
      <w:r w:rsidR="00AE1015" w:rsidRPr="005D6268">
        <w:t>,</w:t>
      </w:r>
      <w:r w:rsidRPr="005D6268">
        <w:t xml:space="preserve"> face-to-face support for pupils with </w:t>
      </w:r>
      <w:r w:rsidR="003F1EEE" w:rsidRPr="005D6268">
        <w:t>SEN</w:t>
      </w:r>
      <w:r w:rsidR="00EA1561" w:rsidRPr="005D6268">
        <w:t>D</w:t>
      </w:r>
      <w:r w:rsidRPr="005D6268">
        <w:t xml:space="preserve"> to make successful transitions.</w:t>
      </w:r>
    </w:p>
    <w:p w:rsidR="008A2BA2" w:rsidRPr="005D6268" w:rsidRDefault="008A2BA2" w:rsidP="00F64A56">
      <w:pPr>
        <w:pStyle w:val="ListParagraph"/>
        <w:spacing w:before="240" w:after="240" w:line="240" w:lineRule="auto"/>
        <w:ind w:left="1639"/>
        <w:jc w:val="both"/>
      </w:pPr>
    </w:p>
    <w:p w:rsidR="001C7D95" w:rsidRPr="005D6268" w:rsidRDefault="001C7D95" w:rsidP="00AE4FBB">
      <w:pPr>
        <w:pStyle w:val="ListParagraph"/>
        <w:numPr>
          <w:ilvl w:val="0"/>
          <w:numId w:val="4"/>
        </w:numPr>
        <w:spacing w:before="240" w:after="240" w:line="240" w:lineRule="auto"/>
        <w:jc w:val="both"/>
        <w:rPr>
          <w:b/>
          <w:sz w:val="28"/>
        </w:rPr>
      </w:pPr>
      <w:bookmarkStart w:id="22" w:name="t"/>
      <w:r w:rsidRPr="005D6268">
        <w:rPr>
          <w:b/>
          <w:sz w:val="28"/>
        </w:rPr>
        <w:t>Data and record keeping</w:t>
      </w:r>
    </w:p>
    <w:p w:rsidR="008A2BA2" w:rsidRPr="005D6268" w:rsidRDefault="008A2BA2" w:rsidP="00F64A56">
      <w:pPr>
        <w:pStyle w:val="ListParagraph"/>
        <w:spacing w:before="240" w:after="240" w:line="240" w:lineRule="auto"/>
        <w:jc w:val="both"/>
      </w:pPr>
    </w:p>
    <w:bookmarkEnd w:id="22"/>
    <w:p w:rsidR="00A53452"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1C7D95" w:rsidRPr="005D6268">
        <w:t xml:space="preserve"> will:</w:t>
      </w:r>
    </w:p>
    <w:p w:rsidR="008A2BA2" w:rsidRPr="005D6268" w:rsidRDefault="008A2BA2" w:rsidP="00F64A56">
      <w:pPr>
        <w:pStyle w:val="ListParagraph"/>
        <w:spacing w:before="240" w:after="240" w:line="240" w:lineRule="auto"/>
        <w:ind w:left="1429"/>
        <w:jc w:val="both"/>
      </w:pPr>
    </w:p>
    <w:p w:rsidR="00A53452" w:rsidRPr="005D6268" w:rsidRDefault="001C7D95" w:rsidP="00AE4FBB">
      <w:pPr>
        <w:pStyle w:val="ListParagraph"/>
        <w:numPr>
          <w:ilvl w:val="2"/>
          <w:numId w:val="9"/>
        </w:numPr>
        <w:spacing w:before="240" w:after="240"/>
        <w:jc w:val="both"/>
      </w:pPr>
      <w:r w:rsidRPr="005D6268">
        <w:lastRenderedPageBreak/>
        <w:t xml:space="preserve">Include details of </w:t>
      </w:r>
      <w:r w:rsidR="003F1EEE" w:rsidRPr="005D6268">
        <w:t>SEND</w:t>
      </w:r>
      <w:r w:rsidRPr="005D6268">
        <w:t>, outcomes,</w:t>
      </w:r>
      <w:r w:rsidR="0008669B" w:rsidRPr="005D6268">
        <w:t xml:space="preserve"> action, agreed support, </w:t>
      </w:r>
      <w:r w:rsidRPr="005D6268">
        <w:t xml:space="preserve">teaching strategies and the involvement of specialists, as part of its standard </w:t>
      </w:r>
      <w:r w:rsidR="0008669B" w:rsidRPr="005D6268">
        <w:t xml:space="preserve">management information </w:t>
      </w:r>
      <w:r w:rsidRPr="005D6268">
        <w:t>system to monitor the progress, behaviour and development of all pupils.</w:t>
      </w:r>
    </w:p>
    <w:p w:rsidR="00A53452" w:rsidRPr="005D6268" w:rsidRDefault="001C7D95" w:rsidP="00AE4FBB">
      <w:pPr>
        <w:pStyle w:val="ListParagraph"/>
        <w:numPr>
          <w:ilvl w:val="2"/>
          <w:numId w:val="9"/>
        </w:numPr>
        <w:spacing w:before="240" w:after="240"/>
        <w:jc w:val="both"/>
      </w:pPr>
      <w:r w:rsidRPr="005D6268">
        <w:t xml:space="preserve">Maintain an accurate and up-to-date register of the provision made for pupils with </w:t>
      </w:r>
      <w:r w:rsidR="003F1EEE" w:rsidRPr="005D6268">
        <w:t>SEND</w:t>
      </w:r>
      <w:r w:rsidRPr="005D6268">
        <w:t>.</w:t>
      </w:r>
    </w:p>
    <w:p w:rsidR="001C7D95" w:rsidRPr="005D6268" w:rsidRDefault="00951B92" w:rsidP="00AE4FBB">
      <w:pPr>
        <w:pStyle w:val="ListParagraph"/>
        <w:numPr>
          <w:ilvl w:val="2"/>
          <w:numId w:val="9"/>
        </w:numPr>
        <w:spacing w:before="240" w:after="240"/>
        <w:contextualSpacing w:val="0"/>
        <w:jc w:val="both"/>
      </w:pPr>
      <w:r w:rsidRPr="005D6268">
        <w:t>Show all the provision the school makes which is different or additional to that offered through the school curriculum on a provision map</w:t>
      </w:r>
      <w:r w:rsidR="001C7D95" w:rsidRPr="005D6268">
        <w:t>.</w:t>
      </w:r>
    </w:p>
    <w:p w:rsidR="006E4A1F"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6E4A1F" w:rsidRPr="005D6268">
        <w:t xml:space="preserve"> keeps data on the levels and types of need within the school </w:t>
      </w:r>
      <w:r w:rsidR="00E93502" w:rsidRPr="005D6268">
        <w:t xml:space="preserve">and makes this </w:t>
      </w:r>
      <w:r w:rsidR="006E4A1F" w:rsidRPr="005D6268">
        <w:t xml:space="preserve">available </w:t>
      </w:r>
      <w:r w:rsidR="00E93502" w:rsidRPr="005D6268">
        <w:t xml:space="preserve">to the LA. </w:t>
      </w:r>
    </w:p>
    <w:p w:rsidR="00E45850" w:rsidRPr="005D6268" w:rsidRDefault="005D51A9" w:rsidP="00E521C8">
      <w:pPr>
        <w:pStyle w:val="ListParagraph"/>
        <w:numPr>
          <w:ilvl w:val="1"/>
          <w:numId w:val="4"/>
        </w:numPr>
        <w:spacing w:before="240" w:after="240" w:line="240" w:lineRule="auto"/>
        <w:jc w:val="both"/>
      </w:pPr>
      <w:r w:rsidRPr="005D6268">
        <w:t>The SEN</w:t>
      </w:r>
      <w:r w:rsidR="00A024EB" w:rsidRPr="005D6268">
        <w:t>D</w:t>
      </w:r>
      <w:r w:rsidRPr="005D6268">
        <w:t xml:space="preserve"> information report must be prepared by the governing body, and must be published on the school </w:t>
      </w:r>
      <w:r w:rsidR="00E30FB9" w:rsidRPr="005D6268">
        <w:t>website;</w:t>
      </w:r>
      <w:r w:rsidRPr="005D6268">
        <w:t xml:space="preserve"> it must includ</w:t>
      </w:r>
      <w:r w:rsidR="00250B05" w:rsidRPr="005D6268">
        <w:t xml:space="preserve">e all the information outlined in </w:t>
      </w:r>
      <w:r w:rsidR="00195D83" w:rsidRPr="005D6268">
        <w:t xml:space="preserve">paragraph 6.79 </w:t>
      </w:r>
      <w:r w:rsidR="00D34531" w:rsidRPr="005D6268">
        <w:t xml:space="preserve">and 6.80 </w:t>
      </w:r>
      <w:r w:rsidR="00195D83" w:rsidRPr="005D6268">
        <w:t xml:space="preserve">of the SEND Code of Practice. </w:t>
      </w:r>
    </w:p>
    <w:p w:rsidR="00E45850" w:rsidRPr="005D6268" w:rsidRDefault="00E45850" w:rsidP="00F64A56">
      <w:pPr>
        <w:pStyle w:val="ListParagraph"/>
        <w:spacing w:before="240" w:after="240" w:line="240" w:lineRule="auto"/>
        <w:ind w:left="1639"/>
        <w:jc w:val="both"/>
      </w:pPr>
    </w:p>
    <w:p w:rsidR="00E271DB" w:rsidRPr="005D6268" w:rsidRDefault="00E271DB" w:rsidP="00AE4FBB">
      <w:pPr>
        <w:pStyle w:val="ListParagraph"/>
        <w:numPr>
          <w:ilvl w:val="0"/>
          <w:numId w:val="4"/>
        </w:numPr>
        <w:spacing w:before="240" w:after="240" w:line="240" w:lineRule="auto"/>
        <w:jc w:val="both"/>
        <w:rPr>
          <w:b/>
          <w:sz w:val="28"/>
        </w:rPr>
      </w:pPr>
      <w:bookmarkStart w:id="23" w:name="u"/>
      <w:r w:rsidRPr="005D6268">
        <w:rPr>
          <w:b/>
          <w:sz w:val="28"/>
        </w:rPr>
        <w:t>Confidentiality</w:t>
      </w:r>
    </w:p>
    <w:p w:rsidR="008A2BA2" w:rsidRPr="005D6268" w:rsidRDefault="008A2BA2" w:rsidP="00F64A56">
      <w:pPr>
        <w:pStyle w:val="ListParagraph"/>
        <w:spacing w:before="240" w:after="240" w:line="240" w:lineRule="auto"/>
        <w:jc w:val="both"/>
        <w:rPr>
          <w:sz w:val="28"/>
        </w:rPr>
      </w:pPr>
    </w:p>
    <w:bookmarkEnd w:id="23"/>
    <w:p w:rsidR="00A53452"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E271DB" w:rsidRPr="005D6268">
        <w:t xml:space="preserve"> will not disclose any EHC plan without the consent of the pupil’s parents</w:t>
      </w:r>
      <w:r w:rsidR="00EA1561" w:rsidRPr="005D6268">
        <w:t>,</w:t>
      </w:r>
      <w:r w:rsidR="00E271DB" w:rsidRPr="005D6268">
        <w:t xml:space="preserve"> with the exception of disclosure:</w:t>
      </w:r>
    </w:p>
    <w:p w:rsidR="008A2BA2" w:rsidRPr="005D6268" w:rsidRDefault="008A2BA2" w:rsidP="00F64A56">
      <w:pPr>
        <w:pStyle w:val="ListParagraph"/>
        <w:spacing w:before="240" w:after="240" w:line="240" w:lineRule="auto"/>
        <w:ind w:left="1429"/>
        <w:jc w:val="both"/>
      </w:pPr>
    </w:p>
    <w:p w:rsidR="00A53452" w:rsidRPr="005D6268" w:rsidRDefault="00E271DB" w:rsidP="00AE4FBB">
      <w:pPr>
        <w:pStyle w:val="ListParagraph"/>
        <w:numPr>
          <w:ilvl w:val="2"/>
          <w:numId w:val="9"/>
        </w:numPr>
        <w:spacing w:before="240" w:after="240"/>
        <w:jc w:val="both"/>
      </w:pPr>
      <w:r w:rsidRPr="005D6268">
        <w:t xml:space="preserve">To </w:t>
      </w:r>
      <w:r w:rsidR="00EA1561" w:rsidRPr="005D6268">
        <w:t>a</w:t>
      </w:r>
      <w:r w:rsidRPr="005D6268">
        <w:t xml:space="preserve"> </w:t>
      </w:r>
      <w:r w:rsidR="003F1EEE" w:rsidRPr="005D6268">
        <w:t>SEN</w:t>
      </w:r>
      <w:r w:rsidR="00035062" w:rsidRPr="005D6268">
        <w:t>D</w:t>
      </w:r>
      <w:r w:rsidR="00EA1561" w:rsidRPr="005D6268">
        <w:t xml:space="preserve"> tribunal </w:t>
      </w:r>
      <w:r w:rsidRPr="005D6268">
        <w:t>when parents appeal</w:t>
      </w:r>
      <w:r w:rsidR="003223A1" w:rsidRPr="005D6268">
        <w:t>,</w:t>
      </w:r>
      <w:r w:rsidRPr="005D6268">
        <w:t xml:space="preserve"> and to the Secretary of State under the Education Act 1996. </w:t>
      </w:r>
    </w:p>
    <w:p w:rsidR="00A53452" w:rsidRPr="005D6268" w:rsidRDefault="00E271DB" w:rsidP="00AE4FBB">
      <w:pPr>
        <w:pStyle w:val="ListParagraph"/>
        <w:numPr>
          <w:ilvl w:val="2"/>
          <w:numId w:val="9"/>
        </w:numPr>
        <w:spacing w:before="240" w:after="240"/>
        <w:jc w:val="both"/>
      </w:pPr>
      <w:r w:rsidRPr="005D6268">
        <w:t>On the order of any court for the purpose of any criminal proceedings.</w:t>
      </w:r>
    </w:p>
    <w:p w:rsidR="00A53452" w:rsidRPr="005D6268" w:rsidRDefault="00E271DB" w:rsidP="00AE4FBB">
      <w:pPr>
        <w:pStyle w:val="ListParagraph"/>
        <w:numPr>
          <w:ilvl w:val="2"/>
          <w:numId w:val="9"/>
        </w:numPr>
        <w:spacing w:before="240" w:after="240"/>
        <w:jc w:val="both"/>
      </w:pPr>
      <w:r w:rsidRPr="005D6268">
        <w:t xml:space="preserve">For the purposes of investigations of maladministration under the Local Government Act 1974. </w:t>
      </w:r>
    </w:p>
    <w:p w:rsidR="00A53452" w:rsidRPr="005D6268" w:rsidRDefault="00E271DB" w:rsidP="00AE4FBB">
      <w:pPr>
        <w:pStyle w:val="ListParagraph"/>
        <w:numPr>
          <w:ilvl w:val="2"/>
          <w:numId w:val="9"/>
        </w:numPr>
        <w:spacing w:before="240" w:after="240"/>
        <w:jc w:val="both"/>
      </w:pPr>
      <w:r w:rsidRPr="005D6268">
        <w:t>To enable any authority to perform duties arising from the Disabled Persons (Services, Consultation and Representation) Act 1986</w:t>
      </w:r>
      <w:r w:rsidR="00EA1561" w:rsidRPr="005D6268">
        <w:t>,</w:t>
      </w:r>
      <w:r w:rsidRPr="005D6268">
        <w:t xml:space="preserve"> or from the Children Act relating to safeguarding and promoting the welfare of children</w:t>
      </w:r>
      <w:r w:rsidR="00A53452" w:rsidRPr="005D6268">
        <w:t>.</w:t>
      </w:r>
    </w:p>
    <w:p w:rsidR="00A53452" w:rsidRPr="005D6268" w:rsidRDefault="00E271DB" w:rsidP="00AE4FBB">
      <w:pPr>
        <w:pStyle w:val="ListParagraph"/>
        <w:numPr>
          <w:ilvl w:val="2"/>
          <w:numId w:val="9"/>
        </w:numPr>
        <w:spacing w:before="240" w:after="240"/>
        <w:jc w:val="both"/>
      </w:pPr>
      <w:r w:rsidRPr="005D6268">
        <w:t xml:space="preserve">To Ofsted inspection teams as part of their inspections of schools and </w:t>
      </w:r>
      <w:r w:rsidR="00EA1561" w:rsidRPr="005D6268">
        <w:t>LAs</w:t>
      </w:r>
      <w:r w:rsidRPr="005D6268">
        <w:t>.</w:t>
      </w:r>
    </w:p>
    <w:p w:rsidR="00A53452" w:rsidRPr="005D6268" w:rsidRDefault="00E271DB" w:rsidP="00AE4FBB">
      <w:pPr>
        <w:pStyle w:val="ListParagraph"/>
        <w:numPr>
          <w:ilvl w:val="2"/>
          <w:numId w:val="9"/>
        </w:numPr>
        <w:spacing w:before="240" w:after="240"/>
        <w:jc w:val="both"/>
      </w:pPr>
      <w:r w:rsidRPr="005D6268">
        <w:t xml:space="preserve">To any person in connection with the pupil’s application for </w:t>
      </w:r>
      <w:r w:rsidR="00D624C0" w:rsidRPr="005D6268">
        <w:t xml:space="preserve">disabled student’s </w:t>
      </w:r>
      <w:r w:rsidRPr="005D6268">
        <w:t>allowance in advance of taking up a place in higher education.</w:t>
      </w:r>
    </w:p>
    <w:p w:rsidR="00E271DB" w:rsidRPr="005D6268" w:rsidRDefault="00E271DB" w:rsidP="00AE4FBB">
      <w:pPr>
        <w:pStyle w:val="ListParagraph"/>
        <w:numPr>
          <w:ilvl w:val="2"/>
          <w:numId w:val="9"/>
        </w:numPr>
        <w:spacing w:before="240" w:after="240"/>
        <w:jc w:val="both"/>
      </w:pPr>
      <w:r w:rsidRPr="005D6268">
        <w:t xml:space="preserve">To the </w:t>
      </w:r>
      <w:r w:rsidR="00EA1561" w:rsidRPr="005D6268">
        <w:t>headteacher</w:t>
      </w:r>
      <w:r w:rsidRPr="005D6268">
        <w:t xml:space="preserve"> (or equivalent position) of the institution at which the pupil is int</w:t>
      </w:r>
      <w:r w:rsidR="00EA1561" w:rsidRPr="005D6268">
        <w:t>ending to start their next phase of education</w:t>
      </w:r>
      <w:r w:rsidRPr="005D6268">
        <w:t>.</w:t>
      </w:r>
    </w:p>
    <w:sectPr w:rsidR="00E271DB"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25" w:rsidRDefault="00861E25" w:rsidP="0091369E">
      <w:pPr>
        <w:spacing w:after="0" w:line="240" w:lineRule="auto"/>
      </w:pPr>
      <w:r>
        <w:separator/>
      </w:r>
    </w:p>
  </w:endnote>
  <w:endnote w:type="continuationSeparator" w:id="0">
    <w:p w:rsidR="00861E25" w:rsidRDefault="00861E25"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25" w:rsidRDefault="00861E25" w:rsidP="0091369E">
      <w:pPr>
        <w:spacing w:after="0" w:line="240" w:lineRule="auto"/>
      </w:pPr>
      <w:r>
        <w:separator/>
      </w:r>
    </w:p>
  </w:footnote>
  <w:footnote w:type="continuationSeparator" w:id="0">
    <w:p w:rsidR="00861E25" w:rsidRDefault="00861E25" w:rsidP="00913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rFonts w:hint="default"/>
        <w:b/>
        <w:i w:val="0"/>
        <w:sz w:val="28"/>
        <w:szCs w:val="28"/>
      </w:rPr>
    </w:lvl>
    <w:lvl w:ilvl="1">
      <w:start w:val="1"/>
      <w:numFmt w:val="decimal"/>
      <w:isLgl/>
      <w:lvlText w:val="%1.%2."/>
      <w:lvlJc w:val="left"/>
      <w:pPr>
        <w:tabs>
          <w:tab w:val="num" w:pos="2835"/>
        </w:tabs>
        <w:ind w:left="1276" w:hanging="567"/>
      </w:pPr>
      <w:rPr>
        <w:rFonts w:hint="default"/>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905B4"/>
    <w:multiLevelType w:val="hybridMultilevel"/>
    <w:tmpl w:val="078CC57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15:restartNumberingAfterBreak="0">
    <w:nsid w:val="1B141282"/>
    <w:multiLevelType w:val="hybridMultilevel"/>
    <w:tmpl w:val="51F46B6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 w15:restartNumberingAfterBreak="0">
    <w:nsid w:val="26BC2EA7"/>
    <w:multiLevelType w:val="hybridMultilevel"/>
    <w:tmpl w:val="0364779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15:restartNumberingAfterBreak="0">
    <w:nsid w:val="2C4E67E2"/>
    <w:multiLevelType w:val="multilevel"/>
    <w:tmpl w:val="C03A0A20"/>
    <w:lvl w:ilvl="0">
      <w:start w:val="1"/>
      <w:numFmt w:val="decimal"/>
      <w:lvlText w:val="%1."/>
      <w:lvlJc w:val="center"/>
      <w:pPr>
        <w:ind w:left="720" w:hanging="363"/>
      </w:pPr>
      <w:rPr>
        <w:rFonts w:hint="default"/>
        <w:b/>
        <w:sz w:val="22"/>
        <w:szCs w:val="28"/>
      </w:rPr>
    </w:lvl>
    <w:lvl w:ilvl="1">
      <w:start w:val="1"/>
      <w:numFmt w:val="decimal"/>
      <w:isLgl/>
      <w:lvlText w:val="%1.%2."/>
      <w:lvlJc w:val="left"/>
      <w:pPr>
        <w:ind w:left="720" w:hanging="363"/>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15:restartNumberingAfterBreak="0">
    <w:nsid w:val="38BB0BB0"/>
    <w:multiLevelType w:val="hybridMultilevel"/>
    <w:tmpl w:val="13A4DD8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3C0C6106"/>
    <w:multiLevelType w:val="hybridMultilevel"/>
    <w:tmpl w:val="48DC8CA6"/>
    <w:lvl w:ilvl="0" w:tplc="D24C4096">
      <w:start w:val="1"/>
      <w:numFmt w:val="bullet"/>
      <w:lvlText w:val="-"/>
      <w:lvlJc w:val="left"/>
      <w:pPr>
        <w:ind w:left="1999" w:hanging="360"/>
      </w:pPr>
      <w:rPr>
        <w:rFonts w:ascii="Courier New" w:hAnsi="Courier New" w:hint="default"/>
      </w:rPr>
    </w:lvl>
    <w:lvl w:ilvl="1" w:tplc="08090003" w:tentative="1">
      <w:start w:val="1"/>
      <w:numFmt w:val="bullet"/>
      <w:lvlText w:val="o"/>
      <w:lvlJc w:val="left"/>
      <w:pPr>
        <w:ind w:left="2719" w:hanging="360"/>
      </w:pPr>
      <w:rPr>
        <w:rFonts w:ascii="Courier New" w:hAnsi="Courier New" w:cs="Courier New" w:hint="default"/>
      </w:rPr>
    </w:lvl>
    <w:lvl w:ilvl="2" w:tplc="08090005" w:tentative="1">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11" w15:restartNumberingAfterBreak="0">
    <w:nsid w:val="4BFF31BA"/>
    <w:multiLevelType w:val="hybridMultilevel"/>
    <w:tmpl w:val="B3125FE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15:restartNumberingAfterBreak="0">
    <w:nsid w:val="4E5B434A"/>
    <w:multiLevelType w:val="multilevel"/>
    <w:tmpl w:val="1090C59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2BE16D1"/>
    <w:multiLevelType w:val="hybridMultilevel"/>
    <w:tmpl w:val="BA421B5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5F7B4599"/>
    <w:multiLevelType w:val="multilevel"/>
    <w:tmpl w:val="F6C6BCF8"/>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26D3AA1"/>
    <w:multiLevelType w:val="hybridMultilevel"/>
    <w:tmpl w:val="008C651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6" w15:restartNumberingAfterBreak="0">
    <w:nsid w:val="67777D65"/>
    <w:multiLevelType w:val="hybridMultilevel"/>
    <w:tmpl w:val="BB1C931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7"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CCE3A5D"/>
    <w:multiLevelType w:val="hybridMultilevel"/>
    <w:tmpl w:val="81D448C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12"/>
  </w:num>
  <w:num w:numId="6">
    <w:abstractNumId w:val="14"/>
  </w:num>
  <w:num w:numId="7">
    <w:abstractNumId w:val="18"/>
  </w:num>
  <w:num w:numId="8">
    <w:abstractNumId w:val="8"/>
  </w:num>
  <w:num w:numId="9">
    <w:abstractNumId w:val="2"/>
  </w:num>
  <w:num w:numId="10">
    <w:abstractNumId w:val="0"/>
    <w:lvlOverride w:ilvl="0">
      <w:lvl w:ilvl="0">
        <w:start w:val="1"/>
        <w:numFmt w:val="decimal"/>
        <w:lvlText w:val="%1."/>
        <w:lvlJc w:val="center"/>
        <w:pPr>
          <w:tabs>
            <w:tab w:val="num" w:pos="720"/>
          </w:tabs>
          <w:ind w:left="720" w:hanging="360"/>
        </w:pPr>
        <w:rPr>
          <w:rFonts w:hint="default"/>
          <w:b/>
          <w:i w:val="0"/>
          <w:sz w:val="28"/>
          <w:szCs w:val="28"/>
        </w:rPr>
      </w:lvl>
    </w:lvlOverride>
    <w:lvlOverride w:ilvl="1">
      <w:lvl w:ilvl="1">
        <w:start w:val="1"/>
        <w:numFmt w:val="decimal"/>
        <w:isLgl/>
        <w:lvlText w:val="%1.%2."/>
        <w:lvlJc w:val="left"/>
        <w:pPr>
          <w:tabs>
            <w:tab w:val="num" w:pos="2835"/>
          </w:tabs>
          <w:ind w:left="1429" w:hanging="720"/>
        </w:pPr>
        <w:rPr>
          <w:rFonts w:hint="default"/>
          <w:b w:val="0"/>
          <w:sz w:val="22"/>
        </w:rPr>
      </w:lvl>
    </w:lvlOverride>
    <w:lvlOverride w:ilvl="2">
      <w:lvl w:ilvl="2">
        <w:start w:val="1"/>
        <w:numFmt w:val="bullet"/>
        <w:lvlText w:val=""/>
        <w:lvlJc w:val="left"/>
        <w:pPr>
          <w:ind w:left="1639" w:hanging="363"/>
        </w:pPr>
        <w:rPr>
          <w:rFonts w:ascii="Symbol" w:hAnsi="Symbol" w:hint="default"/>
          <w:b w:val="0"/>
          <w:sz w:val="22"/>
        </w:rPr>
      </w:lvl>
    </w:lvlOverride>
    <w:lvlOverride w:ilvl="3">
      <w:lvl w:ilvl="3">
        <w:start w:val="1"/>
        <w:numFmt w:val="decimal"/>
        <w:isLgl/>
        <w:lvlText w:val="%1.%2.%3.%4."/>
        <w:lvlJc w:val="left"/>
        <w:pPr>
          <w:ind w:left="26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
    <w:abstractNumId w:val="13"/>
  </w:num>
  <w:num w:numId="12">
    <w:abstractNumId w:val="4"/>
  </w:num>
  <w:num w:numId="13">
    <w:abstractNumId w:val="16"/>
  </w:num>
  <w:num w:numId="14">
    <w:abstractNumId w:val="10"/>
  </w:num>
  <w:num w:numId="15">
    <w:abstractNumId w:val="9"/>
  </w:num>
  <w:num w:numId="16">
    <w:abstractNumId w:val="11"/>
  </w:num>
  <w:num w:numId="17">
    <w:abstractNumId w:val="19"/>
  </w:num>
  <w:num w:numId="18">
    <w:abstractNumId w:val="6"/>
  </w:num>
  <w:num w:numId="19">
    <w:abstractNumId w:val="5"/>
  </w:num>
  <w:num w:numId="20">
    <w:abstractNumId w:val="15"/>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1"/>
    <w:rsid w:val="00002348"/>
    <w:rsid w:val="00002B2B"/>
    <w:rsid w:val="00013D59"/>
    <w:rsid w:val="00017B11"/>
    <w:rsid w:val="00023759"/>
    <w:rsid w:val="00035062"/>
    <w:rsid w:val="00042D49"/>
    <w:rsid w:val="00045134"/>
    <w:rsid w:val="000458AE"/>
    <w:rsid w:val="000458CC"/>
    <w:rsid w:val="00057AD6"/>
    <w:rsid w:val="0006170F"/>
    <w:rsid w:val="000703A5"/>
    <w:rsid w:val="0007134E"/>
    <w:rsid w:val="0007591A"/>
    <w:rsid w:val="0007615B"/>
    <w:rsid w:val="000762FF"/>
    <w:rsid w:val="00076519"/>
    <w:rsid w:val="0008669B"/>
    <w:rsid w:val="000939B4"/>
    <w:rsid w:val="000A364F"/>
    <w:rsid w:val="000A4EB4"/>
    <w:rsid w:val="000A5CB2"/>
    <w:rsid w:val="000C6C98"/>
    <w:rsid w:val="000D77FF"/>
    <w:rsid w:val="000E3EB3"/>
    <w:rsid w:val="000F29F1"/>
    <w:rsid w:val="00100B79"/>
    <w:rsid w:val="00112843"/>
    <w:rsid w:val="00112FB3"/>
    <w:rsid w:val="00113D86"/>
    <w:rsid w:val="00130881"/>
    <w:rsid w:val="00135E75"/>
    <w:rsid w:val="00143D31"/>
    <w:rsid w:val="0014522A"/>
    <w:rsid w:val="00150306"/>
    <w:rsid w:val="00170B69"/>
    <w:rsid w:val="00171E3A"/>
    <w:rsid w:val="001769B4"/>
    <w:rsid w:val="00180281"/>
    <w:rsid w:val="00181FB4"/>
    <w:rsid w:val="00182EEC"/>
    <w:rsid w:val="00184616"/>
    <w:rsid w:val="00185256"/>
    <w:rsid w:val="00191E95"/>
    <w:rsid w:val="00192F1E"/>
    <w:rsid w:val="00194336"/>
    <w:rsid w:val="00195D83"/>
    <w:rsid w:val="00197530"/>
    <w:rsid w:val="001A454F"/>
    <w:rsid w:val="001A49F0"/>
    <w:rsid w:val="001B528C"/>
    <w:rsid w:val="001B6CEF"/>
    <w:rsid w:val="001C52B9"/>
    <w:rsid w:val="001C7D95"/>
    <w:rsid w:val="001D0E60"/>
    <w:rsid w:val="001D2415"/>
    <w:rsid w:val="001D56C8"/>
    <w:rsid w:val="001D7BE9"/>
    <w:rsid w:val="001F3A08"/>
    <w:rsid w:val="00201CC3"/>
    <w:rsid w:val="002046E2"/>
    <w:rsid w:val="0020716A"/>
    <w:rsid w:val="0022146B"/>
    <w:rsid w:val="00224674"/>
    <w:rsid w:val="00236D87"/>
    <w:rsid w:val="00250B05"/>
    <w:rsid w:val="00250B2F"/>
    <w:rsid w:val="00250F05"/>
    <w:rsid w:val="00284674"/>
    <w:rsid w:val="00286ED0"/>
    <w:rsid w:val="0028789C"/>
    <w:rsid w:val="00290B9C"/>
    <w:rsid w:val="0029182C"/>
    <w:rsid w:val="002942CF"/>
    <w:rsid w:val="002959E0"/>
    <w:rsid w:val="002A3821"/>
    <w:rsid w:val="002A404A"/>
    <w:rsid w:val="002B438D"/>
    <w:rsid w:val="002B78F3"/>
    <w:rsid w:val="002C3EDE"/>
    <w:rsid w:val="002C3F61"/>
    <w:rsid w:val="002C690D"/>
    <w:rsid w:val="002D070F"/>
    <w:rsid w:val="002D47E5"/>
    <w:rsid w:val="002D75D7"/>
    <w:rsid w:val="002E18FE"/>
    <w:rsid w:val="002E35CD"/>
    <w:rsid w:val="002F1BE0"/>
    <w:rsid w:val="002F2318"/>
    <w:rsid w:val="0030224C"/>
    <w:rsid w:val="003055B8"/>
    <w:rsid w:val="00313166"/>
    <w:rsid w:val="003223A1"/>
    <w:rsid w:val="00334BC7"/>
    <w:rsid w:val="003433FC"/>
    <w:rsid w:val="00345770"/>
    <w:rsid w:val="003518CE"/>
    <w:rsid w:val="00351C4D"/>
    <w:rsid w:val="00357CB7"/>
    <w:rsid w:val="00361C97"/>
    <w:rsid w:val="00362FEA"/>
    <w:rsid w:val="00364AF3"/>
    <w:rsid w:val="00365E5D"/>
    <w:rsid w:val="003708C7"/>
    <w:rsid w:val="00373842"/>
    <w:rsid w:val="00376738"/>
    <w:rsid w:val="0038014A"/>
    <w:rsid w:val="00380EF2"/>
    <w:rsid w:val="00394DA9"/>
    <w:rsid w:val="00397D01"/>
    <w:rsid w:val="003A1A65"/>
    <w:rsid w:val="003B4EAA"/>
    <w:rsid w:val="003B7D8C"/>
    <w:rsid w:val="003C1555"/>
    <w:rsid w:val="003C36ED"/>
    <w:rsid w:val="003C4D7F"/>
    <w:rsid w:val="003C5804"/>
    <w:rsid w:val="003D25DA"/>
    <w:rsid w:val="003D316D"/>
    <w:rsid w:val="003D3E43"/>
    <w:rsid w:val="003F1EEE"/>
    <w:rsid w:val="003F4F33"/>
    <w:rsid w:val="003F6AAF"/>
    <w:rsid w:val="00402098"/>
    <w:rsid w:val="00402ECD"/>
    <w:rsid w:val="0042115F"/>
    <w:rsid w:val="004222F7"/>
    <w:rsid w:val="00424B41"/>
    <w:rsid w:val="00426C77"/>
    <w:rsid w:val="00430C9D"/>
    <w:rsid w:val="00432FD7"/>
    <w:rsid w:val="00434A22"/>
    <w:rsid w:val="00443A57"/>
    <w:rsid w:val="00446E6C"/>
    <w:rsid w:val="00447CEF"/>
    <w:rsid w:val="00450722"/>
    <w:rsid w:val="004511E7"/>
    <w:rsid w:val="0045723D"/>
    <w:rsid w:val="004629EF"/>
    <w:rsid w:val="00486FC6"/>
    <w:rsid w:val="00487B7B"/>
    <w:rsid w:val="00494696"/>
    <w:rsid w:val="004A5351"/>
    <w:rsid w:val="004A5E3F"/>
    <w:rsid w:val="004B075F"/>
    <w:rsid w:val="004B0BC2"/>
    <w:rsid w:val="004C0A3C"/>
    <w:rsid w:val="004C24DB"/>
    <w:rsid w:val="004C6BF5"/>
    <w:rsid w:val="004D0D79"/>
    <w:rsid w:val="004D4F3A"/>
    <w:rsid w:val="004E320D"/>
    <w:rsid w:val="004F147C"/>
    <w:rsid w:val="004F2DEB"/>
    <w:rsid w:val="004F4142"/>
    <w:rsid w:val="004F5546"/>
    <w:rsid w:val="00501659"/>
    <w:rsid w:val="00505B59"/>
    <w:rsid w:val="00506F60"/>
    <w:rsid w:val="00507B6A"/>
    <w:rsid w:val="0051222D"/>
    <w:rsid w:val="005254AA"/>
    <w:rsid w:val="00544B5A"/>
    <w:rsid w:val="005458A3"/>
    <w:rsid w:val="00545C15"/>
    <w:rsid w:val="005474F7"/>
    <w:rsid w:val="00547E47"/>
    <w:rsid w:val="00550B47"/>
    <w:rsid w:val="005543BC"/>
    <w:rsid w:val="005608A2"/>
    <w:rsid w:val="00565ABF"/>
    <w:rsid w:val="00570EA9"/>
    <w:rsid w:val="0057131F"/>
    <w:rsid w:val="005756B7"/>
    <w:rsid w:val="00575CA0"/>
    <w:rsid w:val="00582B23"/>
    <w:rsid w:val="005835F2"/>
    <w:rsid w:val="0058616F"/>
    <w:rsid w:val="00587328"/>
    <w:rsid w:val="0059012E"/>
    <w:rsid w:val="00590184"/>
    <w:rsid w:val="0059209B"/>
    <w:rsid w:val="00597D7E"/>
    <w:rsid w:val="005A2614"/>
    <w:rsid w:val="005A4DD2"/>
    <w:rsid w:val="005A7EA6"/>
    <w:rsid w:val="005B4D29"/>
    <w:rsid w:val="005C1CE1"/>
    <w:rsid w:val="005C343B"/>
    <w:rsid w:val="005D0E58"/>
    <w:rsid w:val="005D13CF"/>
    <w:rsid w:val="005D51A9"/>
    <w:rsid w:val="005D52B4"/>
    <w:rsid w:val="005D6268"/>
    <w:rsid w:val="005D6434"/>
    <w:rsid w:val="005E1499"/>
    <w:rsid w:val="005E5041"/>
    <w:rsid w:val="005F074B"/>
    <w:rsid w:val="005F2F1F"/>
    <w:rsid w:val="005F2F7C"/>
    <w:rsid w:val="005F4426"/>
    <w:rsid w:val="00603892"/>
    <w:rsid w:val="00604597"/>
    <w:rsid w:val="00610A8A"/>
    <w:rsid w:val="00630A5B"/>
    <w:rsid w:val="00634250"/>
    <w:rsid w:val="00634E6D"/>
    <w:rsid w:val="0063520C"/>
    <w:rsid w:val="00643BAF"/>
    <w:rsid w:val="00646044"/>
    <w:rsid w:val="006472B3"/>
    <w:rsid w:val="00657484"/>
    <w:rsid w:val="00662957"/>
    <w:rsid w:val="00664F51"/>
    <w:rsid w:val="006712C3"/>
    <w:rsid w:val="00686648"/>
    <w:rsid w:val="0069385A"/>
    <w:rsid w:val="00693B01"/>
    <w:rsid w:val="006A0FB4"/>
    <w:rsid w:val="006B04AD"/>
    <w:rsid w:val="006B4231"/>
    <w:rsid w:val="006B5B55"/>
    <w:rsid w:val="006C65E5"/>
    <w:rsid w:val="006D2B67"/>
    <w:rsid w:val="006D3B58"/>
    <w:rsid w:val="006D3E31"/>
    <w:rsid w:val="006D6C2E"/>
    <w:rsid w:val="006E3217"/>
    <w:rsid w:val="006E4A1F"/>
    <w:rsid w:val="006E679A"/>
    <w:rsid w:val="006F3567"/>
    <w:rsid w:val="006F373B"/>
    <w:rsid w:val="006F422C"/>
    <w:rsid w:val="006F7F8A"/>
    <w:rsid w:val="00702DF9"/>
    <w:rsid w:val="007062B0"/>
    <w:rsid w:val="0071008C"/>
    <w:rsid w:val="00713C5A"/>
    <w:rsid w:val="00720945"/>
    <w:rsid w:val="007257C1"/>
    <w:rsid w:val="00725E90"/>
    <w:rsid w:val="00731604"/>
    <w:rsid w:val="007378F3"/>
    <w:rsid w:val="00754C48"/>
    <w:rsid w:val="007567EB"/>
    <w:rsid w:val="00761C01"/>
    <w:rsid w:val="00777385"/>
    <w:rsid w:val="0079162C"/>
    <w:rsid w:val="00796B7C"/>
    <w:rsid w:val="007A11C4"/>
    <w:rsid w:val="007A1403"/>
    <w:rsid w:val="007A2AD4"/>
    <w:rsid w:val="007A5145"/>
    <w:rsid w:val="007A7618"/>
    <w:rsid w:val="007C22B2"/>
    <w:rsid w:val="007C2958"/>
    <w:rsid w:val="007C66B8"/>
    <w:rsid w:val="007F2FD6"/>
    <w:rsid w:val="008016D2"/>
    <w:rsid w:val="008050F1"/>
    <w:rsid w:val="008152C5"/>
    <w:rsid w:val="00816B8B"/>
    <w:rsid w:val="00823FF9"/>
    <w:rsid w:val="00831BE6"/>
    <w:rsid w:val="00842CF3"/>
    <w:rsid w:val="00846AD3"/>
    <w:rsid w:val="00850C4F"/>
    <w:rsid w:val="00855740"/>
    <w:rsid w:val="00861E25"/>
    <w:rsid w:val="00862F08"/>
    <w:rsid w:val="008739D1"/>
    <w:rsid w:val="00877F95"/>
    <w:rsid w:val="00882BA0"/>
    <w:rsid w:val="0088596F"/>
    <w:rsid w:val="00892BC2"/>
    <w:rsid w:val="00893414"/>
    <w:rsid w:val="00896D05"/>
    <w:rsid w:val="008A1949"/>
    <w:rsid w:val="008A2BA2"/>
    <w:rsid w:val="008B6B41"/>
    <w:rsid w:val="008C05DA"/>
    <w:rsid w:val="008C36AB"/>
    <w:rsid w:val="008D0C0B"/>
    <w:rsid w:val="008D72E5"/>
    <w:rsid w:val="00905434"/>
    <w:rsid w:val="00905CD4"/>
    <w:rsid w:val="0091306C"/>
    <w:rsid w:val="0091369E"/>
    <w:rsid w:val="009172C2"/>
    <w:rsid w:val="00921D4F"/>
    <w:rsid w:val="009238F3"/>
    <w:rsid w:val="00931605"/>
    <w:rsid w:val="009318A7"/>
    <w:rsid w:val="00946CC6"/>
    <w:rsid w:val="00951B92"/>
    <w:rsid w:val="00956ABC"/>
    <w:rsid w:val="00960B7C"/>
    <w:rsid w:val="00962F59"/>
    <w:rsid w:val="009702DB"/>
    <w:rsid w:val="0097109C"/>
    <w:rsid w:val="00983064"/>
    <w:rsid w:val="00985C5B"/>
    <w:rsid w:val="00991619"/>
    <w:rsid w:val="00991C30"/>
    <w:rsid w:val="00996612"/>
    <w:rsid w:val="009B1A87"/>
    <w:rsid w:val="009C0D81"/>
    <w:rsid w:val="009C60E5"/>
    <w:rsid w:val="009C7E4D"/>
    <w:rsid w:val="009E028B"/>
    <w:rsid w:val="009E7CDE"/>
    <w:rsid w:val="009F37F9"/>
    <w:rsid w:val="009F5C43"/>
    <w:rsid w:val="00A024EB"/>
    <w:rsid w:val="00A067DC"/>
    <w:rsid w:val="00A20B3D"/>
    <w:rsid w:val="00A21E0E"/>
    <w:rsid w:val="00A27BEF"/>
    <w:rsid w:val="00A3088F"/>
    <w:rsid w:val="00A31334"/>
    <w:rsid w:val="00A3210F"/>
    <w:rsid w:val="00A53452"/>
    <w:rsid w:val="00A535AB"/>
    <w:rsid w:val="00A645FE"/>
    <w:rsid w:val="00A671F4"/>
    <w:rsid w:val="00A7357D"/>
    <w:rsid w:val="00A9563C"/>
    <w:rsid w:val="00AA6BBB"/>
    <w:rsid w:val="00AA762C"/>
    <w:rsid w:val="00AB5B08"/>
    <w:rsid w:val="00AC3566"/>
    <w:rsid w:val="00AC5B8B"/>
    <w:rsid w:val="00AD0BF7"/>
    <w:rsid w:val="00AD1B1C"/>
    <w:rsid w:val="00AD64A5"/>
    <w:rsid w:val="00AE1015"/>
    <w:rsid w:val="00AE187B"/>
    <w:rsid w:val="00AE4FBB"/>
    <w:rsid w:val="00AE7E26"/>
    <w:rsid w:val="00AF7BA6"/>
    <w:rsid w:val="00B029A1"/>
    <w:rsid w:val="00B034C4"/>
    <w:rsid w:val="00B1564B"/>
    <w:rsid w:val="00B23FDC"/>
    <w:rsid w:val="00B2434A"/>
    <w:rsid w:val="00B405C2"/>
    <w:rsid w:val="00B412CA"/>
    <w:rsid w:val="00B42C85"/>
    <w:rsid w:val="00B44C02"/>
    <w:rsid w:val="00B5214B"/>
    <w:rsid w:val="00B54FEF"/>
    <w:rsid w:val="00B569F9"/>
    <w:rsid w:val="00B57068"/>
    <w:rsid w:val="00B606D4"/>
    <w:rsid w:val="00B6137B"/>
    <w:rsid w:val="00B650D7"/>
    <w:rsid w:val="00B72F19"/>
    <w:rsid w:val="00B81E3E"/>
    <w:rsid w:val="00B83C83"/>
    <w:rsid w:val="00B87C26"/>
    <w:rsid w:val="00B907F4"/>
    <w:rsid w:val="00B94FFB"/>
    <w:rsid w:val="00BA5946"/>
    <w:rsid w:val="00BA6256"/>
    <w:rsid w:val="00BB4ECF"/>
    <w:rsid w:val="00BC43CD"/>
    <w:rsid w:val="00BC4A37"/>
    <w:rsid w:val="00BC60AE"/>
    <w:rsid w:val="00BD0411"/>
    <w:rsid w:val="00BD59C3"/>
    <w:rsid w:val="00BD5A86"/>
    <w:rsid w:val="00BF79A1"/>
    <w:rsid w:val="00C34444"/>
    <w:rsid w:val="00C359A0"/>
    <w:rsid w:val="00C36933"/>
    <w:rsid w:val="00C62716"/>
    <w:rsid w:val="00C70044"/>
    <w:rsid w:val="00C76658"/>
    <w:rsid w:val="00C81AB3"/>
    <w:rsid w:val="00C83D85"/>
    <w:rsid w:val="00C83F27"/>
    <w:rsid w:val="00C97CD8"/>
    <w:rsid w:val="00CA1CCA"/>
    <w:rsid w:val="00CB0518"/>
    <w:rsid w:val="00CB18F7"/>
    <w:rsid w:val="00CB7687"/>
    <w:rsid w:val="00CD23A7"/>
    <w:rsid w:val="00CD448D"/>
    <w:rsid w:val="00CD5EFC"/>
    <w:rsid w:val="00CF230F"/>
    <w:rsid w:val="00D07F1B"/>
    <w:rsid w:val="00D10D3B"/>
    <w:rsid w:val="00D14A02"/>
    <w:rsid w:val="00D225B1"/>
    <w:rsid w:val="00D3218D"/>
    <w:rsid w:val="00D34531"/>
    <w:rsid w:val="00D37FFA"/>
    <w:rsid w:val="00D4301F"/>
    <w:rsid w:val="00D44F42"/>
    <w:rsid w:val="00D45172"/>
    <w:rsid w:val="00D5082B"/>
    <w:rsid w:val="00D624C0"/>
    <w:rsid w:val="00D66933"/>
    <w:rsid w:val="00D67BFF"/>
    <w:rsid w:val="00D712D6"/>
    <w:rsid w:val="00D73AC8"/>
    <w:rsid w:val="00D7795C"/>
    <w:rsid w:val="00D8735C"/>
    <w:rsid w:val="00D91005"/>
    <w:rsid w:val="00D9438B"/>
    <w:rsid w:val="00D94594"/>
    <w:rsid w:val="00D96007"/>
    <w:rsid w:val="00D96F90"/>
    <w:rsid w:val="00DA1C03"/>
    <w:rsid w:val="00DA2AC6"/>
    <w:rsid w:val="00DB4B90"/>
    <w:rsid w:val="00DB7ACD"/>
    <w:rsid w:val="00DC123B"/>
    <w:rsid w:val="00DD577B"/>
    <w:rsid w:val="00DE0254"/>
    <w:rsid w:val="00DF30A6"/>
    <w:rsid w:val="00DF507F"/>
    <w:rsid w:val="00E02151"/>
    <w:rsid w:val="00E026F7"/>
    <w:rsid w:val="00E03269"/>
    <w:rsid w:val="00E0775E"/>
    <w:rsid w:val="00E1736E"/>
    <w:rsid w:val="00E26307"/>
    <w:rsid w:val="00E265D6"/>
    <w:rsid w:val="00E271DB"/>
    <w:rsid w:val="00E30FB9"/>
    <w:rsid w:val="00E45850"/>
    <w:rsid w:val="00E47220"/>
    <w:rsid w:val="00E521C8"/>
    <w:rsid w:val="00E568B6"/>
    <w:rsid w:val="00E56A63"/>
    <w:rsid w:val="00E61AB2"/>
    <w:rsid w:val="00E63592"/>
    <w:rsid w:val="00E639C2"/>
    <w:rsid w:val="00E64694"/>
    <w:rsid w:val="00E66FE8"/>
    <w:rsid w:val="00E7082F"/>
    <w:rsid w:val="00E734A6"/>
    <w:rsid w:val="00E73AD5"/>
    <w:rsid w:val="00E75B4B"/>
    <w:rsid w:val="00E90292"/>
    <w:rsid w:val="00E93502"/>
    <w:rsid w:val="00E97A05"/>
    <w:rsid w:val="00EA1561"/>
    <w:rsid w:val="00EA6D31"/>
    <w:rsid w:val="00EB43F8"/>
    <w:rsid w:val="00EB4902"/>
    <w:rsid w:val="00EC308C"/>
    <w:rsid w:val="00EC32B5"/>
    <w:rsid w:val="00ED1855"/>
    <w:rsid w:val="00ED34AD"/>
    <w:rsid w:val="00ED392B"/>
    <w:rsid w:val="00EE3406"/>
    <w:rsid w:val="00EE4B68"/>
    <w:rsid w:val="00EF3696"/>
    <w:rsid w:val="00EF6ED2"/>
    <w:rsid w:val="00F06E76"/>
    <w:rsid w:val="00F1300B"/>
    <w:rsid w:val="00F24464"/>
    <w:rsid w:val="00F25A26"/>
    <w:rsid w:val="00F27480"/>
    <w:rsid w:val="00F275D8"/>
    <w:rsid w:val="00F27966"/>
    <w:rsid w:val="00F32244"/>
    <w:rsid w:val="00F325DE"/>
    <w:rsid w:val="00F344AB"/>
    <w:rsid w:val="00F37DD4"/>
    <w:rsid w:val="00F43A68"/>
    <w:rsid w:val="00F45007"/>
    <w:rsid w:val="00F46253"/>
    <w:rsid w:val="00F4722F"/>
    <w:rsid w:val="00F55FD7"/>
    <w:rsid w:val="00F64A56"/>
    <w:rsid w:val="00F727C1"/>
    <w:rsid w:val="00F733F7"/>
    <w:rsid w:val="00F76CAD"/>
    <w:rsid w:val="00F77F4B"/>
    <w:rsid w:val="00F92614"/>
    <w:rsid w:val="00F94622"/>
    <w:rsid w:val="00F962D3"/>
    <w:rsid w:val="00FA2FAC"/>
    <w:rsid w:val="00FA582A"/>
    <w:rsid w:val="00FA7477"/>
    <w:rsid w:val="00FB16FC"/>
    <w:rsid w:val="00FB63F9"/>
    <w:rsid w:val="00FC2911"/>
    <w:rsid w:val="00FC321A"/>
    <w:rsid w:val="00FD1D0F"/>
    <w:rsid w:val="00FD37CC"/>
    <w:rsid w:val="00FE22F6"/>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F6335"/>
  <w15:docId w15:val="{33A94706-B649-40AF-A608-687BA67F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table" w:customStyle="1" w:styleId="TableGrid1">
    <w:name w:val="Table Grid1"/>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466A1-5801-4091-8FDE-45251D74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 Teacher</cp:lastModifiedBy>
  <cp:revision>6</cp:revision>
  <dcterms:created xsi:type="dcterms:W3CDTF">2016-04-21T10:23:00Z</dcterms:created>
  <dcterms:modified xsi:type="dcterms:W3CDTF">2019-06-19T09:33:00Z</dcterms:modified>
</cp:coreProperties>
</file>